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6F7AC" w14:textId="77777777" w:rsidR="00723E6E" w:rsidRDefault="00723E6E" w:rsidP="00723E6E">
      <w:pPr>
        <w:widowControl w:val="0"/>
        <w:autoSpaceDE w:val="0"/>
        <w:autoSpaceDN w:val="0"/>
        <w:adjustRightInd w:val="0"/>
        <w:spacing w:line="360" w:lineRule="auto"/>
        <w:rPr>
          <w:rFonts w:ascii="Avenir Next Ultra Light" w:hAnsi="Avenir Next Ultra Light" w:cs="Georgia"/>
        </w:rPr>
      </w:pPr>
    </w:p>
    <w:p w14:paraId="49C8509C" w14:textId="77777777" w:rsidR="00723E6E" w:rsidRPr="00FA166C" w:rsidRDefault="00723E6E" w:rsidP="00723E6E">
      <w:pPr>
        <w:widowControl w:val="0"/>
        <w:autoSpaceDE w:val="0"/>
        <w:autoSpaceDN w:val="0"/>
        <w:adjustRightInd w:val="0"/>
        <w:spacing w:line="360" w:lineRule="auto"/>
        <w:rPr>
          <w:rFonts w:ascii="Avenir Next Ultra Light" w:hAnsi="Avenir Next Ultra Light" w:cs="Georgia"/>
        </w:rPr>
      </w:pPr>
      <w:r w:rsidRPr="00FA166C">
        <w:rPr>
          <w:rFonts w:ascii="Avenir Next Ultra Light" w:hAnsi="Avenir Next Ultra Light" w:cs="Georgia"/>
        </w:rPr>
        <w:t>Muster</w:t>
      </w:r>
    </w:p>
    <w:p w14:paraId="24C94352" w14:textId="23EECB47" w:rsidR="00723E6E" w:rsidRPr="00E84314" w:rsidRDefault="00A32904" w:rsidP="00723E6E">
      <w:pPr>
        <w:widowControl w:val="0"/>
        <w:autoSpaceDE w:val="0"/>
        <w:autoSpaceDN w:val="0"/>
        <w:adjustRightInd w:val="0"/>
        <w:spacing w:line="360" w:lineRule="auto"/>
        <w:rPr>
          <w:sz w:val="32"/>
        </w:rPr>
      </w:pPr>
      <w:r>
        <w:rPr>
          <w:b/>
          <w:bCs w:val="0"/>
          <w:sz w:val="32"/>
        </w:rPr>
        <w:t>A</w:t>
      </w:r>
      <w:r w:rsidR="00CF29BD">
        <w:rPr>
          <w:b/>
          <w:bCs w:val="0"/>
          <w:sz w:val="32"/>
        </w:rPr>
        <w:t>ufstellung der Maßnahmen zum Datenschutz („Datenschutzplan</w:t>
      </w:r>
      <w:r w:rsidR="00E66DDD">
        <w:rPr>
          <w:b/>
          <w:bCs w:val="0"/>
          <w:sz w:val="32"/>
        </w:rPr>
        <w:t xml:space="preserve"> für die Arztpraxis</w:t>
      </w:r>
      <w:r w:rsidR="00CF29BD">
        <w:rPr>
          <w:b/>
          <w:bCs w:val="0"/>
          <w:sz w:val="32"/>
        </w:rPr>
        <w:t>“)</w:t>
      </w:r>
    </w:p>
    <w:p w14:paraId="20380F3A" w14:textId="77777777" w:rsidR="00723E6E" w:rsidRDefault="00723E6E" w:rsidP="00723E6E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</w:p>
    <w:p w14:paraId="21ACF4B2" w14:textId="77777777" w:rsidR="00723E6E" w:rsidRDefault="00723E6E" w:rsidP="00723E6E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</w:p>
    <w:p w14:paraId="0334153A" w14:textId="77777777" w:rsidR="00723E6E" w:rsidRDefault="00723E6E" w:rsidP="00723E6E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</w:p>
    <w:p w14:paraId="001F0D45" w14:textId="77777777" w:rsidR="00723E6E" w:rsidRDefault="00723E6E" w:rsidP="00723E6E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</w:p>
    <w:p w14:paraId="424CB037" w14:textId="77777777" w:rsidR="00723E6E" w:rsidRDefault="00723E6E" w:rsidP="00723E6E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</w:p>
    <w:p w14:paraId="1310F589" w14:textId="77777777" w:rsidR="00723E6E" w:rsidRDefault="00723E6E" w:rsidP="00723E6E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</w:p>
    <w:p w14:paraId="0CA83DE6" w14:textId="77777777" w:rsidR="00723E6E" w:rsidRDefault="00723E6E" w:rsidP="00723E6E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</w:p>
    <w:p w14:paraId="2D5B4BB7" w14:textId="77777777" w:rsidR="00723E6E" w:rsidRDefault="00723E6E" w:rsidP="00723E6E">
      <w:pPr>
        <w:widowControl w:val="0"/>
        <w:autoSpaceDE w:val="0"/>
        <w:autoSpaceDN w:val="0"/>
        <w:adjustRightInd w:val="0"/>
        <w:spacing w:line="360" w:lineRule="auto"/>
        <w:rPr>
          <w:color w:val="000000" w:themeColor="text1"/>
        </w:rPr>
      </w:pPr>
    </w:p>
    <w:p w14:paraId="227476EF" w14:textId="77777777" w:rsidR="00723E6E" w:rsidRDefault="00723E6E" w:rsidP="00723E6E">
      <w:pPr>
        <w:widowControl w:val="0"/>
        <w:autoSpaceDE w:val="0"/>
        <w:autoSpaceDN w:val="0"/>
        <w:adjustRightInd w:val="0"/>
        <w:spacing w:line="360" w:lineRule="auto"/>
        <w:rPr>
          <w:color w:val="000000" w:themeColor="text1"/>
        </w:rPr>
      </w:pPr>
    </w:p>
    <w:p w14:paraId="6903854A" w14:textId="77777777" w:rsidR="00723E6E" w:rsidRDefault="00723E6E" w:rsidP="00723E6E">
      <w:pPr>
        <w:widowControl w:val="0"/>
        <w:autoSpaceDE w:val="0"/>
        <w:autoSpaceDN w:val="0"/>
        <w:adjustRightInd w:val="0"/>
        <w:spacing w:line="360" w:lineRule="auto"/>
        <w:rPr>
          <w:color w:val="000000" w:themeColor="text1"/>
        </w:rPr>
      </w:pPr>
    </w:p>
    <w:p w14:paraId="471D5940" w14:textId="77777777" w:rsidR="00723E6E" w:rsidRDefault="00723E6E" w:rsidP="00723E6E">
      <w:pPr>
        <w:widowControl w:val="0"/>
        <w:autoSpaceDE w:val="0"/>
        <w:autoSpaceDN w:val="0"/>
        <w:adjustRightInd w:val="0"/>
        <w:spacing w:line="360" w:lineRule="auto"/>
        <w:rPr>
          <w:color w:val="000000" w:themeColor="text1"/>
        </w:rPr>
      </w:pPr>
    </w:p>
    <w:p w14:paraId="4BF5BF45" w14:textId="77777777" w:rsidR="00723E6E" w:rsidRDefault="00723E6E" w:rsidP="00723E6E">
      <w:pPr>
        <w:widowControl w:val="0"/>
        <w:autoSpaceDE w:val="0"/>
        <w:autoSpaceDN w:val="0"/>
        <w:adjustRightInd w:val="0"/>
        <w:spacing w:line="360" w:lineRule="auto"/>
        <w:rPr>
          <w:color w:val="000000" w:themeColor="text1"/>
        </w:rPr>
      </w:pPr>
    </w:p>
    <w:p w14:paraId="2DB79DCC" w14:textId="77777777" w:rsidR="00723E6E" w:rsidRDefault="00723E6E" w:rsidP="00723E6E">
      <w:pPr>
        <w:widowControl w:val="0"/>
        <w:autoSpaceDE w:val="0"/>
        <w:autoSpaceDN w:val="0"/>
        <w:adjustRightInd w:val="0"/>
        <w:spacing w:line="360" w:lineRule="auto"/>
        <w:rPr>
          <w:color w:val="000000" w:themeColor="text1"/>
        </w:rPr>
      </w:pPr>
    </w:p>
    <w:p w14:paraId="782D6BE1" w14:textId="77777777" w:rsidR="00723E6E" w:rsidRDefault="00723E6E" w:rsidP="00723E6E">
      <w:pPr>
        <w:widowControl w:val="0"/>
        <w:autoSpaceDE w:val="0"/>
        <w:autoSpaceDN w:val="0"/>
        <w:adjustRightInd w:val="0"/>
        <w:spacing w:line="360" w:lineRule="auto"/>
        <w:rPr>
          <w:color w:val="000000" w:themeColor="text1"/>
        </w:rPr>
      </w:pPr>
    </w:p>
    <w:p w14:paraId="01908F9A" w14:textId="77777777" w:rsidR="00723E6E" w:rsidRDefault="00723E6E" w:rsidP="00723E6E">
      <w:pPr>
        <w:widowControl w:val="0"/>
        <w:autoSpaceDE w:val="0"/>
        <w:autoSpaceDN w:val="0"/>
        <w:adjustRightInd w:val="0"/>
        <w:spacing w:line="360" w:lineRule="auto"/>
        <w:rPr>
          <w:color w:val="000000" w:themeColor="text1"/>
        </w:rPr>
      </w:pPr>
    </w:p>
    <w:p w14:paraId="19DAC0C6" w14:textId="34AB5DB4" w:rsidR="00EA3EA6" w:rsidRPr="006F4302" w:rsidRDefault="00EA3EA6" w:rsidP="00EA3EA6">
      <w:pPr>
        <w:widowControl w:val="0"/>
        <w:autoSpaceDE w:val="0"/>
        <w:autoSpaceDN w:val="0"/>
        <w:adjustRightInd w:val="0"/>
        <w:spacing w:line="360" w:lineRule="auto"/>
        <w:rPr>
          <w:rFonts w:ascii="Avenir Next Ultra Light" w:hAnsi="Avenir Next Ultra Light"/>
        </w:rPr>
      </w:pPr>
      <w:r w:rsidRPr="008D4495">
        <w:rPr>
          <w:color w:val="000000" w:themeColor="text1"/>
        </w:rPr>
        <w:t>Diese</w:t>
      </w:r>
      <w:r>
        <w:rPr>
          <w:color w:val="000000" w:themeColor="text1"/>
        </w:rPr>
        <w:t>s</w:t>
      </w:r>
      <w:r w:rsidRPr="008D4495">
        <w:rPr>
          <w:color w:val="000000" w:themeColor="text1"/>
        </w:rPr>
        <w:t xml:space="preserve"> Muster soll als Orie</w:t>
      </w:r>
      <w:r>
        <w:rPr>
          <w:color w:val="000000" w:themeColor="text1"/>
        </w:rPr>
        <w:t>ntierungshilfe dienen. Es</w:t>
      </w:r>
      <w:r w:rsidRPr="00E17C7D">
        <w:rPr>
          <w:color w:val="000000" w:themeColor="text1"/>
        </w:rPr>
        <w:t xml:space="preserve"> ist je nach den Umständen des konkreten Einzelfalls anzupassen.</w:t>
      </w:r>
      <w:r w:rsidR="00E66DDD">
        <w:rPr>
          <w:color w:val="000000" w:themeColor="text1"/>
        </w:rPr>
        <w:t xml:space="preserve"> Gegebenenfalls können einzelne Aspekte der getroffenen technisch-organisatorischen Maßnahmen (Nr. 1-22) ausgeklammert oder zusammengefasst werden.</w:t>
      </w:r>
    </w:p>
    <w:p w14:paraId="78221CDB" w14:textId="77777777" w:rsidR="00EA3EA6" w:rsidRDefault="00EA3EA6" w:rsidP="00EA3EA6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</w:rPr>
      </w:pPr>
    </w:p>
    <w:p w14:paraId="4FB9EED9" w14:textId="6A8D859F" w:rsidR="00EA3EA6" w:rsidRDefault="00EA3EA6" w:rsidP="00EA3EA6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 w:themeColor="text1"/>
        </w:rPr>
      </w:pPr>
      <w:r w:rsidRPr="008C6ABC">
        <w:rPr>
          <w:b/>
          <w:color w:val="000000" w:themeColor="text1"/>
        </w:rPr>
        <w:t>Haftungshinweis:</w:t>
      </w:r>
      <w:r w:rsidRPr="008C6ABC">
        <w:rPr>
          <w:color w:val="000000" w:themeColor="text1"/>
        </w:rPr>
        <w:t xml:space="preserve"> Das nachstehende Muster ist entsprechend typischen Anforderungen von </w:t>
      </w:r>
      <w:r w:rsidR="00CF29BD">
        <w:rPr>
          <w:color w:val="000000" w:themeColor="text1"/>
        </w:rPr>
        <w:t>Praxen</w:t>
      </w:r>
      <w:r w:rsidRPr="008C6ABC">
        <w:rPr>
          <w:color w:val="000000" w:themeColor="text1"/>
        </w:rPr>
        <w:t xml:space="preserve"> und möglichst verständlich formuliert worden. Je</w:t>
      </w:r>
      <w:r>
        <w:rPr>
          <w:color w:val="000000" w:themeColor="text1"/>
        </w:rPr>
        <w:t xml:space="preserve">doch sollten Sie das Muster nur </w:t>
      </w:r>
      <w:r w:rsidRPr="008C6ABC">
        <w:rPr>
          <w:color w:val="000000" w:themeColor="text1"/>
        </w:rPr>
        <w:t>nach sorgfältiger Prüfung und Anpassung auf Ihr</w:t>
      </w:r>
      <w:r>
        <w:rPr>
          <w:color w:val="000000" w:themeColor="text1"/>
        </w:rPr>
        <w:t>en</w:t>
      </w:r>
      <w:r w:rsidRPr="008C6ABC">
        <w:rPr>
          <w:color w:val="000000" w:themeColor="text1"/>
        </w:rPr>
        <w:t xml:space="preserve"> </w:t>
      </w:r>
      <w:r>
        <w:rPr>
          <w:color w:val="000000" w:themeColor="text1"/>
        </w:rPr>
        <w:t>eigenen</w:t>
      </w:r>
      <w:r w:rsidRPr="008C6ABC">
        <w:rPr>
          <w:color w:val="000000" w:themeColor="text1"/>
        </w:rPr>
        <w:t xml:space="preserve"> </w:t>
      </w:r>
      <w:r>
        <w:rPr>
          <w:color w:val="000000" w:themeColor="text1"/>
        </w:rPr>
        <w:t>Betrieb verwenden. Die Verwendung dieses</w:t>
      </w:r>
      <w:r w:rsidRPr="00442468">
        <w:rPr>
          <w:color w:val="000000" w:themeColor="text1"/>
        </w:rPr>
        <w:t xml:space="preserve"> </w:t>
      </w:r>
      <w:r>
        <w:rPr>
          <w:color w:val="000000" w:themeColor="text1"/>
        </w:rPr>
        <w:t>Musters</w:t>
      </w:r>
      <w:r w:rsidRPr="00442468">
        <w:rPr>
          <w:color w:val="000000" w:themeColor="text1"/>
        </w:rPr>
        <w:t xml:space="preserve"> geschieht auf eigene Verantwortung des Nutzers.</w:t>
      </w:r>
    </w:p>
    <w:p w14:paraId="2B0CED40" w14:textId="77777777" w:rsidR="00EA3EA6" w:rsidRDefault="00EA3EA6" w:rsidP="00EA3EA6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color w:val="000000" w:themeColor="text1"/>
        </w:rPr>
      </w:pPr>
    </w:p>
    <w:p w14:paraId="29F671BD" w14:textId="77777777" w:rsidR="00EA3EA6" w:rsidRDefault="00EA3EA6" w:rsidP="00EA3EA6">
      <w:pPr>
        <w:spacing w:line="360" w:lineRule="auto"/>
        <w:jc w:val="both"/>
        <w:rPr>
          <w:color w:val="000000" w:themeColor="text1"/>
        </w:rPr>
      </w:pPr>
      <w:r w:rsidRPr="00C6445D">
        <w:rPr>
          <w:b/>
          <w:color w:val="000000" w:themeColor="text1"/>
        </w:rPr>
        <w:t>Urheberrecht:</w:t>
      </w:r>
      <w:r w:rsidRPr="008C6ABC">
        <w:rPr>
          <w:color w:val="000000" w:themeColor="text1"/>
        </w:rPr>
        <w:t xml:space="preserve"> </w:t>
      </w:r>
      <w:r>
        <w:rPr>
          <w:color w:val="000000" w:themeColor="text1"/>
        </w:rPr>
        <w:t>Sie sind berechtigt, dieses Muster</w:t>
      </w:r>
      <w:r w:rsidRPr="008C6ABC">
        <w:rPr>
          <w:color w:val="000000" w:themeColor="text1"/>
        </w:rPr>
        <w:t xml:space="preserve"> für eigene Zwecke oder innerhalb Ihres Unternehmens auf beliebig vielen Einzelplätzen einsetzen </w:t>
      </w:r>
      <w:r>
        <w:rPr>
          <w:color w:val="000000" w:themeColor="text1"/>
        </w:rPr>
        <w:t>sowie</w:t>
      </w:r>
      <w:r w:rsidRPr="008C6ABC">
        <w:rPr>
          <w:color w:val="000000" w:themeColor="text1"/>
        </w:rPr>
        <w:t xml:space="preserve"> beliebig</w:t>
      </w:r>
      <w:r>
        <w:rPr>
          <w:color w:val="000000" w:themeColor="text1"/>
        </w:rPr>
        <w:t>e</w:t>
      </w:r>
      <w:r w:rsidRPr="008C6ABC">
        <w:rPr>
          <w:color w:val="000000" w:themeColor="text1"/>
        </w:rPr>
        <w:t xml:space="preserve"> </w:t>
      </w:r>
      <w:r>
        <w:rPr>
          <w:color w:val="000000" w:themeColor="text1"/>
        </w:rPr>
        <w:t>Anpassungen vorzunehmen</w:t>
      </w:r>
      <w:r w:rsidRPr="008C6ABC">
        <w:rPr>
          <w:color w:val="000000" w:themeColor="text1"/>
        </w:rPr>
        <w:t xml:space="preserve">. </w:t>
      </w:r>
      <w:r>
        <w:rPr>
          <w:color w:val="000000" w:themeColor="text1"/>
        </w:rPr>
        <w:t xml:space="preserve">Eine </w:t>
      </w:r>
      <w:r w:rsidRPr="008C6ABC">
        <w:rPr>
          <w:color w:val="000000" w:themeColor="text1"/>
        </w:rPr>
        <w:t>Weitergabe an Dritte (auch an eigene Kunden) ist nur im Rahmen von Mengenlizenzen zulässig.</w:t>
      </w:r>
    </w:p>
    <w:p w14:paraId="6E76300E" w14:textId="77777777" w:rsidR="00EA3EA6" w:rsidRDefault="00EA3EA6" w:rsidP="00EA3EA6">
      <w:pPr>
        <w:spacing w:line="360" w:lineRule="auto"/>
        <w:jc w:val="both"/>
        <w:rPr>
          <w:rFonts w:cs="Georgia"/>
        </w:rPr>
      </w:pPr>
      <w:r>
        <w:rPr>
          <w:rFonts w:cs="Georgia"/>
        </w:rPr>
        <w:br w:type="page"/>
      </w:r>
    </w:p>
    <w:p w14:paraId="197424AE" w14:textId="288CFF61" w:rsidR="00DE20FE" w:rsidRDefault="00DE20FE" w:rsidP="003763CC">
      <w:pPr>
        <w:widowControl w:val="0"/>
        <w:autoSpaceDE w:val="0"/>
        <w:autoSpaceDN w:val="0"/>
        <w:adjustRightInd w:val="0"/>
        <w:spacing w:line="360" w:lineRule="auto"/>
        <w:rPr>
          <w:rFonts w:ascii="Avenir Next Ultra Light" w:hAnsi="Avenir Next Ultra Light" w:cs="Georgia"/>
        </w:rPr>
      </w:pPr>
      <w:bookmarkStart w:id="0" w:name="_Toc473264048"/>
      <w:bookmarkStart w:id="1" w:name="_Toc476996468"/>
    </w:p>
    <w:p w14:paraId="0E768CEF" w14:textId="3553A791" w:rsidR="003763CC" w:rsidRPr="00FA166C" w:rsidRDefault="003763CC" w:rsidP="003763CC">
      <w:pPr>
        <w:widowControl w:val="0"/>
        <w:autoSpaceDE w:val="0"/>
        <w:autoSpaceDN w:val="0"/>
        <w:adjustRightInd w:val="0"/>
        <w:spacing w:line="360" w:lineRule="auto"/>
        <w:rPr>
          <w:rFonts w:ascii="Avenir Next Ultra Light" w:hAnsi="Avenir Next Ultra Light" w:cs="Georgia"/>
        </w:rPr>
      </w:pPr>
      <w:r w:rsidRPr="00FA166C">
        <w:rPr>
          <w:rFonts w:ascii="Avenir Next Ultra Light" w:hAnsi="Avenir Next Ultra Light" w:cs="Georgia"/>
        </w:rPr>
        <w:t>Muster</w:t>
      </w:r>
    </w:p>
    <w:p w14:paraId="1FA75E3D" w14:textId="2D36A1ED" w:rsidR="00CF29BD" w:rsidRPr="00E84314" w:rsidRDefault="00CF29BD" w:rsidP="00CF29BD">
      <w:pPr>
        <w:widowControl w:val="0"/>
        <w:autoSpaceDE w:val="0"/>
        <w:autoSpaceDN w:val="0"/>
        <w:adjustRightInd w:val="0"/>
        <w:spacing w:line="360" w:lineRule="auto"/>
        <w:rPr>
          <w:sz w:val="32"/>
        </w:rPr>
      </w:pPr>
      <w:r>
        <w:rPr>
          <w:b/>
          <w:bCs w:val="0"/>
          <w:sz w:val="32"/>
        </w:rPr>
        <w:t>Aufstellung der Maßnahmen zum Datenschutz („Datenschutzplan</w:t>
      </w:r>
      <w:r w:rsidR="00E66DDD">
        <w:rPr>
          <w:b/>
          <w:bCs w:val="0"/>
          <w:sz w:val="32"/>
        </w:rPr>
        <w:t xml:space="preserve"> für die Arztpraxis</w:t>
      </w:r>
      <w:r>
        <w:rPr>
          <w:b/>
          <w:bCs w:val="0"/>
          <w:sz w:val="32"/>
        </w:rPr>
        <w:t>“)</w:t>
      </w:r>
    </w:p>
    <w:bookmarkEnd w:id="0"/>
    <w:bookmarkEnd w:id="1"/>
    <w:p w14:paraId="72D6FE15" w14:textId="77777777" w:rsidR="00CF29BD" w:rsidRDefault="00CF29BD" w:rsidP="00C6445D">
      <w:pPr>
        <w:spacing w:line="360" w:lineRule="auto"/>
        <w:rPr>
          <w:rFonts w:cs="Arial"/>
        </w:rPr>
      </w:pPr>
    </w:p>
    <w:p w14:paraId="256E26E6" w14:textId="77777777" w:rsidR="00AC5EEC" w:rsidRDefault="00AC5EEC" w:rsidP="00C6445D">
      <w:pPr>
        <w:spacing w:line="360" w:lineRule="auto"/>
        <w:rPr>
          <w:rFonts w:cs="Arial"/>
        </w:rPr>
      </w:pPr>
    </w:p>
    <w:p w14:paraId="0DD6FB22" w14:textId="77777777" w:rsidR="00AC5EEC" w:rsidRDefault="00AC5EEC" w:rsidP="00C6445D">
      <w:pPr>
        <w:spacing w:line="360" w:lineRule="auto"/>
        <w:rPr>
          <w:rFonts w:cs="Arial"/>
        </w:rPr>
      </w:pPr>
    </w:p>
    <w:p w14:paraId="1975C9F9" w14:textId="77777777" w:rsidR="00E66DDD" w:rsidRDefault="00E66DDD" w:rsidP="00C6445D">
      <w:pPr>
        <w:spacing w:line="360" w:lineRule="auto"/>
        <w:rPr>
          <w:rFonts w:cs="Arial"/>
        </w:rPr>
      </w:pPr>
    </w:p>
    <w:p w14:paraId="0C1DED9D" w14:textId="2919C3E4" w:rsidR="00560543" w:rsidRDefault="000A09FA" w:rsidP="003763CC">
      <w:pPr>
        <w:pStyle w:val="Listenabsatz"/>
        <w:spacing w:line="360" w:lineRule="auto"/>
        <w:ind w:left="0"/>
        <w:rPr>
          <w:rFonts w:cs="Arial"/>
          <w:b/>
        </w:rPr>
      </w:pPr>
      <w:bookmarkStart w:id="2" w:name="_Toc374987726"/>
      <w:bookmarkStart w:id="3" w:name="_Toc384031400"/>
      <w:bookmarkStart w:id="4" w:name="_Toc476996469"/>
      <w:r>
        <w:rPr>
          <w:rFonts w:cs="Arial"/>
          <w:b/>
        </w:rPr>
        <w:t>1</w:t>
      </w:r>
      <w:r w:rsidR="00560543">
        <w:rPr>
          <w:rFonts w:cs="Arial"/>
          <w:b/>
        </w:rPr>
        <w:t>.</w:t>
      </w:r>
      <w:r w:rsidR="00355CD5" w:rsidRPr="003763CC">
        <w:rPr>
          <w:rFonts w:cs="Arial"/>
          <w:b/>
        </w:rPr>
        <w:t xml:space="preserve"> </w:t>
      </w:r>
      <w:r w:rsidR="00CF29BD">
        <w:rPr>
          <w:rFonts w:cs="Arial"/>
          <w:b/>
        </w:rPr>
        <w:t>Vertraulichkeit und Diskretion</w:t>
      </w:r>
    </w:p>
    <w:p w14:paraId="389A6A9F" w14:textId="0B1CE208" w:rsidR="00CF29BD" w:rsidRDefault="00CF29BD" w:rsidP="00CF29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b/>
        </w:rPr>
      </w:pPr>
      <w:r>
        <w:rPr>
          <w:rFonts w:cs="Arial"/>
          <w:sz w:val="16"/>
          <w:szCs w:val="12"/>
        </w:rPr>
        <w:t>(</w:t>
      </w:r>
      <w:r w:rsidRPr="00D66D11">
        <w:rPr>
          <w:rFonts w:cs="Arial"/>
          <w:sz w:val="16"/>
          <w:szCs w:val="12"/>
        </w:rPr>
        <w:t>Maßnahmen, die verhindern, dass Unbefugte</w:t>
      </w:r>
      <w:r>
        <w:rPr>
          <w:rFonts w:cs="Arial"/>
          <w:sz w:val="16"/>
          <w:szCs w:val="12"/>
        </w:rPr>
        <w:t xml:space="preserve"> Gespräche in der Praxis mithören. Z.B.: Anmeldebereich ist vom Wartebereich räumlich getrennt. Arzt-Patienten-Gespräche finde in geschlossenen Räumen statt.)</w:t>
      </w:r>
    </w:p>
    <w:p w14:paraId="4912872A" w14:textId="14E85A12" w:rsidR="00F87DC7" w:rsidRPr="00442800" w:rsidRDefault="00F87DC7" w:rsidP="00962A73">
      <w:pPr>
        <w:pStyle w:val="Listenabsatz"/>
        <w:numPr>
          <w:ilvl w:val="0"/>
          <w:numId w:val="6"/>
        </w:numPr>
        <w:spacing w:line="360" w:lineRule="auto"/>
        <w:rPr>
          <w:rFonts w:cs="Arial"/>
        </w:rPr>
      </w:pPr>
      <w:r w:rsidRPr="00A74D5D">
        <w:rPr>
          <w:rFonts w:ascii="Avenir Next Ultra Light" w:hAnsi="Avenir Next Ultra Light"/>
        </w:rPr>
        <w:t>..................................</w:t>
      </w:r>
    </w:p>
    <w:p w14:paraId="23AC261F" w14:textId="0CAB7C9D" w:rsidR="00F87DC7" w:rsidRPr="00442800" w:rsidRDefault="00442800" w:rsidP="00442800">
      <w:pPr>
        <w:pStyle w:val="Listenabsatz"/>
        <w:numPr>
          <w:ilvl w:val="0"/>
          <w:numId w:val="6"/>
        </w:numPr>
        <w:spacing w:line="360" w:lineRule="auto"/>
        <w:rPr>
          <w:rFonts w:cs="Arial"/>
        </w:rPr>
      </w:pPr>
      <w:r w:rsidRPr="00A74D5D">
        <w:rPr>
          <w:rFonts w:ascii="Avenir Next Ultra Light" w:hAnsi="Avenir Next Ultra Light"/>
        </w:rPr>
        <w:t>..................................</w:t>
      </w:r>
    </w:p>
    <w:p w14:paraId="4E3DD2B7" w14:textId="77777777" w:rsidR="00CF29BD" w:rsidRDefault="00CF29BD" w:rsidP="00560543">
      <w:pPr>
        <w:pStyle w:val="Listenabsatz"/>
        <w:spacing w:line="360" w:lineRule="auto"/>
        <w:ind w:left="0"/>
        <w:rPr>
          <w:rFonts w:cs="Arial"/>
          <w:b/>
        </w:rPr>
      </w:pPr>
    </w:p>
    <w:p w14:paraId="34C9A7A0" w14:textId="1FEA10D3" w:rsidR="00CF29BD" w:rsidRPr="000A09FA" w:rsidRDefault="00CF29BD" w:rsidP="00CF29BD">
      <w:pPr>
        <w:pStyle w:val="Listenabsatz"/>
        <w:spacing w:line="360" w:lineRule="auto"/>
        <w:ind w:left="0"/>
        <w:rPr>
          <w:rFonts w:cs="Arial"/>
          <w:b/>
        </w:rPr>
      </w:pPr>
      <w:r>
        <w:rPr>
          <w:rFonts w:cs="Arial"/>
          <w:b/>
        </w:rPr>
        <w:t>2. Zugangskontrolle</w:t>
      </w:r>
    </w:p>
    <w:p w14:paraId="3730633E" w14:textId="45BAD98A" w:rsidR="00CF29BD" w:rsidRPr="00D66D11" w:rsidRDefault="00CF29BD" w:rsidP="00CF29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16"/>
          <w:szCs w:val="12"/>
        </w:rPr>
      </w:pPr>
      <w:r>
        <w:rPr>
          <w:rFonts w:cs="Arial"/>
          <w:sz w:val="16"/>
          <w:szCs w:val="12"/>
        </w:rPr>
        <w:t>(</w:t>
      </w:r>
      <w:r w:rsidRPr="00D66D11">
        <w:rPr>
          <w:rFonts w:cs="Arial"/>
          <w:sz w:val="16"/>
          <w:szCs w:val="12"/>
        </w:rPr>
        <w:t>Maßnahmen, die verhindern, dass Unbefugte</w:t>
      </w:r>
      <w:r>
        <w:rPr>
          <w:rFonts w:cs="Arial"/>
          <w:sz w:val="16"/>
          <w:szCs w:val="12"/>
        </w:rPr>
        <w:t xml:space="preserve">n </w:t>
      </w:r>
      <w:r w:rsidRPr="00D66D11">
        <w:rPr>
          <w:rFonts w:cs="Arial"/>
          <w:sz w:val="16"/>
          <w:szCs w:val="12"/>
        </w:rPr>
        <w:t xml:space="preserve">die </w:t>
      </w:r>
      <w:r>
        <w:rPr>
          <w:rFonts w:cs="Arial"/>
          <w:sz w:val="16"/>
          <w:szCs w:val="12"/>
        </w:rPr>
        <w:t xml:space="preserve">Behandlungsräume und die </w:t>
      </w:r>
      <w:r w:rsidRPr="00D66D11">
        <w:rPr>
          <w:rFonts w:cs="Arial"/>
          <w:sz w:val="16"/>
          <w:szCs w:val="12"/>
        </w:rPr>
        <w:t xml:space="preserve">Datenverarbeitungsanlagen </w:t>
      </w:r>
      <w:r>
        <w:rPr>
          <w:rFonts w:cs="Arial"/>
          <w:sz w:val="16"/>
          <w:szCs w:val="12"/>
        </w:rPr>
        <w:t>zugänglich sind. Z.B.: Türen zu den Praxisräumen sind verschließbar, die Angestellten sind durch Betriebskleidung identifizierbar, die Anmeldung ist während der Sprechzeiten dauerhaft besetzt.)</w:t>
      </w:r>
    </w:p>
    <w:p w14:paraId="565C0B40" w14:textId="77777777" w:rsidR="00CF29BD" w:rsidRPr="00442800" w:rsidRDefault="00CF29BD" w:rsidP="00CF29BD">
      <w:pPr>
        <w:pStyle w:val="Listenabsatz"/>
        <w:numPr>
          <w:ilvl w:val="0"/>
          <w:numId w:val="6"/>
        </w:numPr>
        <w:spacing w:line="360" w:lineRule="auto"/>
        <w:rPr>
          <w:rFonts w:cs="Arial"/>
        </w:rPr>
      </w:pPr>
      <w:r w:rsidRPr="00A74D5D">
        <w:rPr>
          <w:rFonts w:ascii="Avenir Next Ultra Light" w:hAnsi="Avenir Next Ultra Light"/>
        </w:rPr>
        <w:t>..................................</w:t>
      </w:r>
    </w:p>
    <w:p w14:paraId="24288C44" w14:textId="77777777" w:rsidR="00CF29BD" w:rsidRPr="00442800" w:rsidRDefault="00CF29BD" w:rsidP="00CF29BD">
      <w:pPr>
        <w:pStyle w:val="Listenabsatz"/>
        <w:numPr>
          <w:ilvl w:val="0"/>
          <w:numId w:val="6"/>
        </w:numPr>
        <w:spacing w:line="360" w:lineRule="auto"/>
        <w:rPr>
          <w:rFonts w:cs="Arial"/>
        </w:rPr>
      </w:pPr>
      <w:r w:rsidRPr="00A74D5D">
        <w:rPr>
          <w:rFonts w:ascii="Avenir Next Ultra Light" w:hAnsi="Avenir Next Ultra Light"/>
        </w:rPr>
        <w:t>..................................</w:t>
      </w:r>
    </w:p>
    <w:p w14:paraId="5377BF59" w14:textId="77777777" w:rsidR="00CF29BD" w:rsidRDefault="00CF29BD" w:rsidP="00CF29BD">
      <w:pPr>
        <w:pStyle w:val="Listenabsatz"/>
        <w:spacing w:line="360" w:lineRule="auto"/>
        <w:ind w:left="0"/>
        <w:rPr>
          <w:rFonts w:cs="Arial"/>
          <w:b/>
        </w:rPr>
      </w:pPr>
    </w:p>
    <w:p w14:paraId="273FF62F" w14:textId="4D784786" w:rsidR="00CF29BD" w:rsidRPr="000A09FA" w:rsidRDefault="00C43FE4" w:rsidP="00CF29BD">
      <w:pPr>
        <w:pStyle w:val="Listenabsatz"/>
        <w:spacing w:line="360" w:lineRule="auto"/>
        <w:ind w:left="0"/>
        <w:rPr>
          <w:rFonts w:cs="Arial"/>
          <w:b/>
        </w:rPr>
      </w:pPr>
      <w:r>
        <w:rPr>
          <w:rFonts w:cs="Arial"/>
          <w:b/>
        </w:rPr>
        <w:t>3</w:t>
      </w:r>
      <w:r w:rsidR="00CF29BD">
        <w:rPr>
          <w:rFonts w:cs="Arial"/>
          <w:b/>
        </w:rPr>
        <w:t>. Gute IT-Strukturen</w:t>
      </w:r>
    </w:p>
    <w:p w14:paraId="5BD42743" w14:textId="6F458C0F" w:rsidR="00CF29BD" w:rsidRPr="00D66D11" w:rsidRDefault="00CF29BD" w:rsidP="00CF29B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Arial"/>
          <w:sz w:val="16"/>
          <w:szCs w:val="12"/>
        </w:rPr>
      </w:pPr>
      <w:r>
        <w:rPr>
          <w:rFonts w:cs="Arial"/>
          <w:sz w:val="16"/>
          <w:szCs w:val="12"/>
        </w:rPr>
        <w:t>(</w:t>
      </w:r>
      <w:r w:rsidR="00582919">
        <w:rPr>
          <w:rFonts w:cs="Arial"/>
          <w:sz w:val="16"/>
          <w:szCs w:val="12"/>
        </w:rPr>
        <w:t xml:space="preserve">Die Praxis orientiert sich bei der Ausgestaltung der IT-Strukturen an den technischen Anlagen der „Empfehlungen zur Schweigepflicht von KBV und Bundesärztekammer“. Es werden Regelungen zur Datensicherung festgelegt. Z.B: </w:t>
      </w:r>
      <w:r w:rsidR="00A754CD">
        <w:rPr>
          <w:rFonts w:cs="Arial"/>
          <w:sz w:val="16"/>
          <w:szCs w:val="12"/>
        </w:rPr>
        <w:t xml:space="preserve">Daten werden </w:t>
      </w:r>
      <w:r w:rsidR="00A468CD">
        <w:rPr>
          <w:rFonts w:cs="Arial"/>
          <w:sz w:val="16"/>
          <w:szCs w:val="12"/>
        </w:rPr>
        <w:t>täglich</w:t>
      </w:r>
      <w:r w:rsidR="00A754CD">
        <w:rPr>
          <w:rFonts w:cs="Arial"/>
          <w:sz w:val="16"/>
          <w:szCs w:val="12"/>
        </w:rPr>
        <w:t xml:space="preserve"> gesichert. </w:t>
      </w:r>
      <w:r w:rsidR="00582919">
        <w:rPr>
          <w:rFonts w:cs="Arial"/>
          <w:sz w:val="16"/>
          <w:szCs w:val="12"/>
        </w:rPr>
        <w:t>Kopie wird außerhalb der Praxis aufbewahrt.</w:t>
      </w:r>
      <w:r>
        <w:rPr>
          <w:rFonts w:cs="Arial"/>
          <w:sz w:val="16"/>
          <w:szCs w:val="12"/>
        </w:rPr>
        <w:t>)</w:t>
      </w:r>
    </w:p>
    <w:p w14:paraId="74F32C66" w14:textId="77777777" w:rsidR="00CF29BD" w:rsidRPr="00442800" w:rsidRDefault="00CF29BD" w:rsidP="00CF29BD">
      <w:pPr>
        <w:pStyle w:val="Listenabsatz"/>
        <w:numPr>
          <w:ilvl w:val="0"/>
          <w:numId w:val="6"/>
        </w:numPr>
        <w:spacing w:line="360" w:lineRule="auto"/>
        <w:rPr>
          <w:rFonts w:cs="Arial"/>
        </w:rPr>
      </w:pPr>
      <w:r w:rsidRPr="00A74D5D">
        <w:rPr>
          <w:rFonts w:ascii="Avenir Next Ultra Light" w:hAnsi="Avenir Next Ultra Light"/>
        </w:rPr>
        <w:t>..................................</w:t>
      </w:r>
    </w:p>
    <w:p w14:paraId="2FFB36F2" w14:textId="77777777" w:rsidR="00CF29BD" w:rsidRPr="00442800" w:rsidRDefault="00CF29BD" w:rsidP="00CF29BD">
      <w:pPr>
        <w:pStyle w:val="Listenabsatz"/>
        <w:numPr>
          <w:ilvl w:val="0"/>
          <w:numId w:val="6"/>
        </w:numPr>
        <w:spacing w:line="360" w:lineRule="auto"/>
        <w:rPr>
          <w:rFonts w:cs="Arial"/>
        </w:rPr>
      </w:pPr>
      <w:r w:rsidRPr="00A74D5D">
        <w:rPr>
          <w:rFonts w:ascii="Avenir Next Ultra Light" w:hAnsi="Avenir Next Ultra Light"/>
        </w:rPr>
        <w:t>..................................</w:t>
      </w:r>
    </w:p>
    <w:p w14:paraId="07216583" w14:textId="77777777" w:rsidR="00CF29BD" w:rsidRDefault="00CF29BD" w:rsidP="00560543">
      <w:pPr>
        <w:pStyle w:val="Listenabsatz"/>
        <w:spacing w:line="360" w:lineRule="auto"/>
        <w:ind w:left="0"/>
        <w:rPr>
          <w:rFonts w:cs="Arial"/>
          <w:b/>
        </w:rPr>
      </w:pPr>
    </w:p>
    <w:p w14:paraId="05E90FC8" w14:textId="74653C8B" w:rsidR="00582919" w:rsidRPr="000A09FA" w:rsidRDefault="00C43FE4" w:rsidP="00582919">
      <w:pPr>
        <w:pStyle w:val="Listenabsatz"/>
        <w:spacing w:line="360" w:lineRule="auto"/>
        <w:ind w:left="0"/>
        <w:rPr>
          <w:rFonts w:cs="Arial"/>
          <w:b/>
        </w:rPr>
      </w:pPr>
      <w:r>
        <w:rPr>
          <w:rFonts w:cs="Arial"/>
          <w:b/>
        </w:rPr>
        <w:t>4</w:t>
      </w:r>
      <w:r w:rsidR="00582919">
        <w:rPr>
          <w:rFonts w:cs="Arial"/>
          <w:b/>
        </w:rPr>
        <w:t>. Zugriff auf die Computer</w:t>
      </w:r>
    </w:p>
    <w:p w14:paraId="363AED66" w14:textId="0363C44B" w:rsidR="00582919" w:rsidRPr="007D7594" w:rsidRDefault="00582919" w:rsidP="00582919">
      <w:pPr>
        <w:pStyle w:val="DAVLISTE1num"/>
        <w:numPr>
          <w:ilvl w:val="0"/>
          <w:numId w:val="0"/>
        </w:numPr>
        <w:rPr>
          <w:rFonts w:ascii="Avenir Next" w:eastAsiaTheme="minorHAnsi" w:hAnsi="Avenir Next" w:cs="Arial"/>
          <w:bCs/>
          <w:color w:val="1C1C1C"/>
          <w:sz w:val="16"/>
          <w:szCs w:val="12"/>
          <w:lang w:eastAsia="en-US"/>
        </w:rPr>
      </w:pPr>
      <w:r>
        <w:rPr>
          <w:rFonts w:ascii="Avenir Next" w:eastAsiaTheme="minorHAnsi" w:hAnsi="Avenir Next" w:cs="Arial"/>
          <w:bCs/>
          <w:color w:val="1C1C1C"/>
          <w:sz w:val="16"/>
          <w:szCs w:val="12"/>
          <w:lang w:eastAsia="en-US"/>
        </w:rPr>
        <w:t>(Maßnahmen</w:t>
      </w:r>
      <w:r w:rsidRPr="007D7594">
        <w:rPr>
          <w:rFonts w:ascii="Avenir Next" w:eastAsiaTheme="minorHAnsi" w:hAnsi="Avenir Next" w:cs="Arial"/>
          <w:bCs/>
          <w:color w:val="1C1C1C"/>
          <w:sz w:val="16"/>
          <w:szCs w:val="12"/>
          <w:lang w:eastAsia="en-US"/>
        </w:rPr>
        <w:t xml:space="preserve">, </w:t>
      </w:r>
      <w:r>
        <w:rPr>
          <w:rFonts w:ascii="Avenir Next" w:eastAsiaTheme="minorHAnsi" w:hAnsi="Avenir Next" w:cs="Arial"/>
          <w:bCs/>
          <w:color w:val="1C1C1C"/>
          <w:sz w:val="16"/>
          <w:szCs w:val="12"/>
          <w:lang w:eastAsia="en-US"/>
        </w:rPr>
        <w:t xml:space="preserve">die gewährleisten, </w:t>
      </w:r>
      <w:r w:rsidRPr="007D7594">
        <w:rPr>
          <w:rFonts w:ascii="Avenir Next" w:eastAsiaTheme="minorHAnsi" w:hAnsi="Avenir Next" w:cs="Arial"/>
          <w:bCs/>
          <w:color w:val="1C1C1C"/>
          <w:sz w:val="16"/>
          <w:szCs w:val="12"/>
          <w:lang w:eastAsia="en-US"/>
        </w:rPr>
        <w:t xml:space="preserve">dass </w:t>
      </w:r>
      <w:r>
        <w:rPr>
          <w:rFonts w:ascii="Avenir Next" w:eastAsiaTheme="minorHAnsi" w:hAnsi="Avenir Next" w:cs="Arial"/>
          <w:bCs/>
          <w:color w:val="1C1C1C"/>
          <w:sz w:val="16"/>
          <w:szCs w:val="12"/>
          <w:lang w:eastAsia="en-US"/>
        </w:rPr>
        <w:t xml:space="preserve">nur berechtigte Personen die Computer der </w:t>
      </w:r>
      <w:r w:rsidR="0034327A">
        <w:rPr>
          <w:rFonts w:ascii="Avenir Next" w:eastAsiaTheme="minorHAnsi" w:hAnsi="Avenir Next" w:cs="Arial"/>
          <w:bCs/>
          <w:color w:val="1C1C1C"/>
          <w:sz w:val="16"/>
          <w:szCs w:val="12"/>
          <w:lang w:eastAsia="en-US"/>
        </w:rPr>
        <w:t>Praxis nutzen können</w:t>
      </w:r>
      <w:r w:rsidR="00AC5EEC">
        <w:rPr>
          <w:rFonts w:ascii="Avenir Next" w:eastAsiaTheme="minorHAnsi" w:hAnsi="Avenir Next" w:cs="Arial"/>
          <w:bCs/>
          <w:color w:val="1C1C1C"/>
          <w:sz w:val="16"/>
          <w:szCs w:val="12"/>
          <w:lang w:eastAsia="en-US"/>
        </w:rPr>
        <w:t>. Z</w:t>
      </w:r>
      <w:r w:rsidR="0034327A">
        <w:rPr>
          <w:rFonts w:ascii="Avenir Next" w:eastAsiaTheme="minorHAnsi" w:hAnsi="Avenir Next" w:cs="Arial"/>
          <w:bCs/>
          <w:color w:val="1C1C1C"/>
          <w:sz w:val="16"/>
          <w:szCs w:val="12"/>
          <w:lang w:eastAsia="en-US"/>
        </w:rPr>
        <w:t>.B.: Passwortschutz</w:t>
      </w:r>
      <w:r w:rsidR="00A468CD">
        <w:rPr>
          <w:rFonts w:ascii="Avenir Next" w:eastAsiaTheme="minorHAnsi" w:hAnsi="Avenir Next" w:cs="Arial"/>
          <w:bCs/>
          <w:color w:val="1C1C1C"/>
          <w:sz w:val="16"/>
          <w:szCs w:val="12"/>
          <w:lang w:eastAsia="en-US"/>
        </w:rPr>
        <w:t xml:space="preserve">, </w:t>
      </w:r>
      <w:r w:rsidR="00A754CD">
        <w:rPr>
          <w:rFonts w:ascii="Avenir Next" w:eastAsiaTheme="minorHAnsi" w:hAnsi="Avenir Next" w:cs="Arial"/>
          <w:bCs/>
          <w:color w:val="1C1C1C"/>
          <w:sz w:val="16"/>
          <w:szCs w:val="12"/>
          <w:lang w:eastAsia="en-US"/>
        </w:rPr>
        <w:t>v</w:t>
      </w:r>
      <w:r w:rsidR="00A468CD">
        <w:rPr>
          <w:rFonts w:ascii="Avenir Next" w:eastAsiaTheme="minorHAnsi" w:hAnsi="Avenir Next" w:cs="Arial"/>
          <w:bCs/>
          <w:color w:val="1C1C1C"/>
          <w:sz w:val="16"/>
          <w:szCs w:val="12"/>
          <w:lang w:eastAsia="en-US"/>
        </w:rPr>
        <w:t>orherige Autorisierung von Fernwartungen</w:t>
      </w:r>
      <w:r w:rsidR="0034327A">
        <w:rPr>
          <w:rFonts w:ascii="Avenir Next" w:eastAsiaTheme="minorHAnsi" w:hAnsi="Avenir Next" w:cs="Arial"/>
          <w:bCs/>
          <w:color w:val="1C1C1C"/>
          <w:sz w:val="16"/>
          <w:szCs w:val="12"/>
          <w:lang w:eastAsia="en-US"/>
        </w:rPr>
        <w:t>.</w:t>
      </w:r>
      <w:r>
        <w:rPr>
          <w:rFonts w:ascii="Avenir Next" w:eastAsiaTheme="minorHAnsi" w:hAnsi="Avenir Next" w:cs="Arial"/>
          <w:bCs/>
          <w:color w:val="1C1C1C"/>
          <w:sz w:val="16"/>
          <w:szCs w:val="12"/>
          <w:lang w:eastAsia="en-US"/>
        </w:rPr>
        <w:t>)</w:t>
      </w:r>
    </w:p>
    <w:p w14:paraId="33B73233" w14:textId="77777777" w:rsidR="00582919" w:rsidRPr="00442800" w:rsidRDefault="00582919" w:rsidP="00582919">
      <w:pPr>
        <w:pStyle w:val="Listenabsatz"/>
        <w:numPr>
          <w:ilvl w:val="0"/>
          <w:numId w:val="6"/>
        </w:numPr>
        <w:spacing w:line="360" w:lineRule="auto"/>
        <w:rPr>
          <w:rFonts w:cs="Arial"/>
        </w:rPr>
      </w:pPr>
      <w:r w:rsidRPr="00A74D5D">
        <w:rPr>
          <w:rFonts w:ascii="Avenir Next Ultra Light" w:hAnsi="Avenir Next Ultra Light"/>
        </w:rPr>
        <w:t>..................................</w:t>
      </w:r>
    </w:p>
    <w:p w14:paraId="160D8CF2" w14:textId="77777777" w:rsidR="00582919" w:rsidRPr="00442800" w:rsidRDefault="00582919" w:rsidP="00582919">
      <w:pPr>
        <w:pStyle w:val="Listenabsatz"/>
        <w:numPr>
          <w:ilvl w:val="0"/>
          <w:numId w:val="6"/>
        </w:numPr>
        <w:spacing w:line="360" w:lineRule="auto"/>
        <w:rPr>
          <w:rFonts w:cs="Arial"/>
        </w:rPr>
      </w:pPr>
      <w:r w:rsidRPr="00A74D5D">
        <w:rPr>
          <w:rFonts w:ascii="Avenir Next Ultra Light" w:hAnsi="Avenir Next Ultra Light"/>
        </w:rPr>
        <w:t>..................................</w:t>
      </w:r>
    </w:p>
    <w:p w14:paraId="6E63CE2A" w14:textId="77777777" w:rsidR="00582919" w:rsidRDefault="00582919" w:rsidP="00560543">
      <w:pPr>
        <w:pStyle w:val="Listenabsatz"/>
        <w:spacing w:line="360" w:lineRule="auto"/>
        <w:ind w:left="0"/>
        <w:rPr>
          <w:rFonts w:cs="Arial"/>
          <w:b/>
        </w:rPr>
      </w:pPr>
    </w:p>
    <w:p w14:paraId="6C9E46E5" w14:textId="5EE2F985" w:rsidR="0034327A" w:rsidRPr="000A09FA" w:rsidRDefault="00C43FE4" w:rsidP="0034327A">
      <w:pPr>
        <w:pStyle w:val="Listenabsatz"/>
        <w:spacing w:line="360" w:lineRule="auto"/>
        <w:ind w:left="0"/>
        <w:rPr>
          <w:rFonts w:cs="Arial"/>
          <w:b/>
        </w:rPr>
      </w:pPr>
      <w:r>
        <w:rPr>
          <w:rFonts w:cs="Arial"/>
          <w:b/>
        </w:rPr>
        <w:t>5</w:t>
      </w:r>
      <w:r w:rsidR="0034327A">
        <w:rPr>
          <w:rFonts w:cs="Arial"/>
          <w:b/>
        </w:rPr>
        <w:t>. Übermittlung von Patientendaten</w:t>
      </w:r>
    </w:p>
    <w:p w14:paraId="2EC9C2C5" w14:textId="4612BEB8" w:rsidR="00F318EE" w:rsidRPr="007D7594" w:rsidRDefault="00F318EE" w:rsidP="00F318EE">
      <w:pPr>
        <w:pStyle w:val="Listenabsatz"/>
        <w:spacing w:line="360" w:lineRule="auto"/>
        <w:ind w:left="0"/>
        <w:rPr>
          <w:rFonts w:cs="Arial"/>
          <w:sz w:val="16"/>
          <w:szCs w:val="12"/>
        </w:rPr>
      </w:pPr>
      <w:r>
        <w:rPr>
          <w:rFonts w:cs="Arial"/>
          <w:bCs w:val="0"/>
          <w:sz w:val="16"/>
          <w:szCs w:val="12"/>
        </w:rPr>
        <w:t>(Maßnahmen, die gewährleisten</w:t>
      </w:r>
      <w:r w:rsidRPr="007D7594">
        <w:rPr>
          <w:rFonts w:cs="Arial"/>
          <w:bCs w:val="0"/>
          <w:sz w:val="16"/>
          <w:szCs w:val="12"/>
        </w:rPr>
        <w:t xml:space="preserve">, </w:t>
      </w:r>
      <w:r w:rsidRPr="007D7594">
        <w:rPr>
          <w:rFonts w:cs="Arial"/>
          <w:sz w:val="16"/>
          <w:szCs w:val="12"/>
        </w:rPr>
        <w:t>dass bei der Übermittlung personenbezogener Daten sowie beim Transport von Datenträgern die Vertraulichkeit und Integri</w:t>
      </w:r>
      <w:r>
        <w:rPr>
          <w:rFonts w:cs="Arial"/>
          <w:sz w:val="16"/>
          <w:szCs w:val="12"/>
        </w:rPr>
        <w:t xml:space="preserve">tät der Daten geschützt werden. Z.B.: Die Praxis sorgt für eine sichere E-Mail-Verbindung. Patientendaten werden nur </w:t>
      </w:r>
      <w:r w:rsidR="00E5234A">
        <w:rPr>
          <w:rFonts w:cs="Arial"/>
          <w:sz w:val="16"/>
          <w:szCs w:val="12"/>
        </w:rPr>
        <w:t xml:space="preserve">dann </w:t>
      </w:r>
      <w:r>
        <w:rPr>
          <w:rFonts w:cs="Arial"/>
          <w:sz w:val="16"/>
          <w:szCs w:val="12"/>
        </w:rPr>
        <w:t>unverschlüsselt über das Internet – via E-Mail oder FAX – verschickt, wenn sich die Patienten damit einverstanden erklärt haben.)</w:t>
      </w:r>
    </w:p>
    <w:p w14:paraId="584630E9" w14:textId="77777777" w:rsidR="0034327A" w:rsidRPr="00442800" w:rsidRDefault="0034327A" w:rsidP="0034327A">
      <w:pPr>
        <w:pStyle w:val="Listenabsatz"/>
        <w:numPr>
          <w:ilvl w:val="0"/>
          <w:numId w:val="6"/>
        </w:numPr>
        <w:spacing w:line="360" w:lineRule="auto"/>
        <w:rPr>
          <w:rFonts w:cs="Arial"/>
        </w:rPr>
      </w:pPr>
      <w:r w:rsidRPr="00A74D5D">
        <w:rPr>
          <w:rFonts w:ascii="Avenir Next Ultra Light" w:hAnsi="Avenir Next Ultra Light"/>
        </w:rPr>
        <w:t>..................................</w:t>
      </w:r>
    </w:p>
    <w:p w14:paraId="17CF52D5" w14:textId="77777777" w:rsidR="0034327A" w:rsidRPr="00442800" w:rsidRDefault="0034327A" w:rsidP="0034327A">
      <w:pPr>
        <w:pStyle w:val="Listenabsatz"/>
        <w:numPr>
          <w:ilvl w:val="0"/>
          <w:numId w:val="6"/>
        </w:numPr>
        <w:spacing w:line="360" w:lineRule="auto"/>
        <w:rPr>
          <w:rFonts w:cs="Arial"/>
        </w:rPr>
      </w:pPr>
      <w:r w:rsidRPr="00A74D5D">
        <w:rPr>
          <w:rFonts w:ascii="Avenir Next Ultra Light" w:hAnsi="Avenir Next Ultra Light"/>
        </w:rPr>
        <w:t>..................................</w:t>
      </w:r>
    </w:p>
    <w:p w14:paraId="2B7618B3" w14:textId="77777777" w:rsidR="0034327A" w:rsidRDefault="0034327A" w:rsidP="00560543">
      <w:pPr>
        <w:pStyle w:val="Listenabsatz"/>
        <w:spacing w:line="360" w:lineRule="auto"/>
        <w:ind w:left="0"/>
        <w:rPr>
          <w:rFonts w:cs="Arial"/>
          <w:b/>
        </w:rPr>
      </w:pPr>
    </w:p>
    <w:p w14:paraId="347777E9" w14:textId="2E59A653" w:rsidR="00560543" w:rsidRDefault="00C43FE4" w:rsidP="00560543">
      <w:pPr>
        <w:pStyle w:val="Listenabsatz"/>
        <w:spacing w:line="360" w:lineRule="auto"/>
        <w:ind w:left="0"/>
        <w:rPr>
          <w:rFonts w:cs="Arial"/>
          <w:b/>
        </w:rPr>
      </w:pPr>
      <w:r>
        <w:rPr>
          <w:rFonts w:cs="Arial"/>
          <w:b/>
        </w:rPr>
        <w:t>6</w:t>
      </w:r>
      <w:r w:rsidR="00560543">
        <w:rPr>
          <w:rFonts w:cs="Arial"/>
          <w:b/>
        </w:rPr>
        <w:t>.</w:t>
      </w:r>
      <w:r w:rsidR="00560543" w:rsidRPr="003763CC">
        <w:rPr>
          <w:rFonts w:cs="Arial"/>
          <w:b/>
        </w:rPr>
        <w:t xml:space="preserve"> </w:t>
      </w:r>
      <w:r w:rsidR="00F318EE">
        <w:rPr>
          <w:rFonts w:cs="Arial"/>
          <w:b/>
        </w:rPr>
        <w:t xml:space="preserve">Speicherung und </w:t>
      </w:r>
      <w:r w:rsidR="00F87DC7">
        <w:rPr>
          <w:rFonts w:cs="Arial"/>
          <w:b/>
        </w:rPr>
        <w:t>Löschung</w:t>
      </w:r>
      <w:r w:rsidR="00F318EE">
        <w:rPr>
          <w:rFonts w:cs="Arial"/>
          <w:b/>
        </w:rPr>
        <w:t xml:space="preserve"> von Daten</w:t>
      </w:r>
    </w:p>
    <w:p w14:paraId="19024DB7" w14:textId="3FFA0670" w:rsidR="00F318EE" w:rsidRDefault="00F318EE" w:rsidP="00560543">
      <w:pPr>
        <w:pStyle w:val="Listenabsatz"/>
        <w:spacing w:line="360" w:lineRule="auto"/>
        <w:ind w:left="0"/>
        <w:rPr>
          <w:rFonts w:cs="Arial"/>
          <w:b/>
        </w:rPr>
      </w:pPr>
      <w:r>
        <w:rPr>
          <w:rFonts w:cs="Arial"/>
          <w:sz w:val="16"/>
          <w:szCs w:val="12"/>
        </w:rPr>
        <w:lastRenderedPageBreak/>
        <w:t>(Maßnahmen</w:t>
      </w:r>
      <w:r w:rsidRPr="007D7594">
        <w:rPr>
          <w:rFonts w:cs="Arial"/>
          <w:sz w:val="16"/>
          <w:szCs w:val="12"/>
        </w:rPr>
        <w:t xml:space="preserve">, </w:t>
      </w:r>
      <w:r>
        <w:rPr>
          <w:rFonts w:cs="Arial"/>
          <w:sz w:val="16"/>
          <w:szCs w:val="12"/>
        </w:rPr>
        <w:t xml:space="preserve">die gewährleisten, </w:t>
      </w:r>
      <w:r w:rsidRPr="007D7594">
        <w:rPr>
          <w:rFonts w:cs="Arial"/>
          <w:sz w:val="16"/>
          <w:szCs w:val="12"/>
        </w:rPr>
        <w:t xml:space="preserve">dass </w:t>
      </w:r>
      <w:r w:rsidR="00791399">
        <w:rPr>
          <w:rFonts w:cs="Arial"/>
          <w:sz w:val="16"/>
          <w:szCs w:val="12"/>
        </w:rPr>
        <w:t>die Aufbewahrungsfristen eingehalten und dass die Patientendaten nach Ablauf der Aufbewahrungsfristen zuverlässig gelöscht werden.)</w:t>
      </w:r>
    </w:p>
    <w:p w14:paraId="2DBF4193" w14:textId="6B888511" w:rsidR="00F87DC7" w:rsidRPr="00442800" w:rsidRDefault="00F87DC7" w:rsidP="00962A73">
      <w:pPr>
        <w:pStyle w:val="Listenabsatz"/>
        <w:numPr>
          <w:ilvl w:val="0"/>
          <w:numId w:val="6"/>
        </w:numPr>
        <w:spacing w:line="360" w:lineRule="auto"/>
        <w:rPr>
          <w:rFonts w:cs="Arial"/>
        </w:rPr>
      </w:pPr>
      <w:r w:rsidRPr="00A74D5D">
        <w:rPr>
          <w:rFonts w:ascii="Avenir Next Ultra Light" w:hAnsi="Avenir Next Ultra Light"/>
        </w:rPr>
        <w:t>..................................</w:t>
      </w:r>
    </w:p>
    <w:p w14:paraId="6F65CCE4" w14:textId="06EA6224" w:rsidR="00442800" w:rsidRPr="00442800" w:rsidRDefault="00442800" w:rsidP="00442800">
      <w:pPr>
        <w:pStyle w:val="Listenabsatz"/>
        <w:numPr>
          <w:ilvl w:val="0"/>
          <w:numId w:val="6"/>
        </w:numPr>
        <w:spacing w:line="360" w:lineRule="auto"/>
        <w:rPr>
          <w:rFonts w:cs="Arial"/>
        </w:rPr>
      </w:pPr>
      <w:r w:rsidRPr="00A74D5D">
        <w:rPr>
          <w:rFonts w:ascii="Avenir Next Ultra Light" w:hAnsi="Avenir Next Ultra Light"/>
        </w:rPr>
        <w:t>..................................</w:t>
      </w:r>
    </w:p>
    <w:p w14:paraId="788E8C90" w14:textId="77777777" w:rsidR="00F87DC7" w:rsidRPr="00560543" w:rsidRDefault="00F87DC7" w:rsidP="003763CC">
      <w:pPr>
        <w:pStyle w:val="Listenabsatz"/>
        <w:spacing w:line="360" w:lineRule="auto"/>
        <w:ind w:left="0"/>
        <w:rPr>
          <w:rFonts w:cs="Arial"/>
        </w:rPr>
      </w:pPr>
    </w:p>
    <w:p w14:paraId="7534E659" w14:textId="1E2A6AFD" w:rsidR="00560543" w:rsidRDefault="00C43FE4" w:rsidP="00560543">
      <w:pPr>
        <w:pStyle w:val="Listenabsatz"/>
        <w:spacing w:line="360" w:lineRule="auto"/>
        <w:ind w:left="0"/>
        <w:rPr>
          <w:rFonts w:cs="Arial"/>
          <w:b/>
        </w:rPr>
      </w:pPr>
      <w:r>
        <w:rPr>
          <w:rFonts w:cs="Arial"/>
          <w:b/>
        </w:rPr>
        <w:t>7</w:t>
      </w:r>
      <w:r w:rsidR="00560543">
        <w:rPr>
          <w:rFonts w:cs="Arial"/>
          <w:b/>
        </w:rPr>
        <w:t>.</w:t>
      </w:r>
      <w:r w:rsidR="00560543" w:rsidRPr="003763CC">
        <w:rPr>
          <w:rFonts w:cs="Arial"/>
          <w:b/>
        </w:rPr>
        <w:t xml:space="preserve"> </w:t>
      </w:r>
      <w:r w:rsidR="00F87DC7">
        <w:rPr>
          <w:rFonts w:cs="Arial"/>
          <w:b/>
        </w:rPr>
        <w:t>Abläufe in Notfällen</w:t>
      </w:r>
    </w:p>
    <w:p w14:paraId="34D73BE2" w14:textId="6C0FECD4" w:rsidR="00791399" w:rsidRPr="007D7594" w:rsidRDefault="00791399" w:rsidP="00791399">
      <w:pPr>
        <w:pStyle w:val="DAVLISTE1num"/>
        <w:numPr>
          <w:ilvl w:val="0"/>
          <w:numId w:val="0"/>
        </w:numPr>
        <w:rPr>
          <w:rFonts w:ascii="Avenir Next" w:eastAsiaTheme="minorHAnsi" w:hAnsi="Avenir Next" w:cs="Arial"/>
          <w:bCs/>
          <w:color w:val="1C1C1C"/>
          <w:sz w:val="16"/>
          <w:szCs w:val="12"/>
          <w:lang w:eastAsia="en-US"/>
        </w:rPr>
      </w:pPr>
      <w:r>
        <w:rPr>
          <w:rFonts w:ascii="Avenir Next" w:eastAsiaTheme="minorHAnsi" w:hAnsi="Avenir Next" w:cs="Arial"/>
          <w:bCs/>
          <w:color w:val="1C1C1C"/>
          <w:sz w:val="16"/>
          <w:szCs w:val="12"/>
          <w:lang w:eastAsia="en-US"/>
        </w:rPr>
        <w:t>(Maßnahmen, die einen geregelten Ablauf bei einer Datenpanne gewährleisten. Z.B.: Wer ist für die Meldung an die Datenschutzbehörde zuständig, wenn eine Datenpanne passiert?)</w:t>
      </w:r>
    </w:p>
    <w:p w14:paraId="0E49809A" w14:textId="77777777" w:rsidR="00791399" w:rsidRDefault="00791399" w:rsidP="00560543">
      <w:pPr>
        <w:pStyle w:val="Listenabsatz"/>
        <w:spacing w:line="360" w:lineRule="auto"/>
        <w:ind w:left="0"/>
        <w:rPr>
          <w:rFonts w:cs="Arial"/>
          <w:b/>
        </w:rPr>
      </w:pPr>
    </w:p>
    <w:p w14:paraId="614F38B8" w14:textId="77777777" w:rsidR="00442800" w:rsidRPr="00442800" w:rsidRDefault="00442800" w:rsidP="00442800">
      <w:pPr>
        <w:pStyle w:val="Listenabsatz"/>
        <w:numPr>
          <w:ilvl w:val="0"/>
          <w:numId w:val="6"/>
        </w:numPr>
        <w:spacing w:line="360" w:lineRule="auto"/>
        <w:rPr>
          <w:rFonts w:cs="Arial"/>
        </w:rPr>
      </w:pPr>
      <w:r w:rsidRPr="00A74D5D">
        <w:rPr>
          <w:rFonts w:ascii="Avenir Next Ultra Light" w:hAnsi="Avenir Next Ultra Light"/>
        </w:rPr>
        <w:t>..................................</w:t>
      </w:r>
    </w:p>
    <w:p w14:paraId="373FCBBA" w14:textId="77777777" w:rsidR="00442800" w:rsidRPr="00442800" w:rsidRDefault="00442800" w:rsidP="00442800">
      <w:pPr>
        <w:pStyle w:val="Listenabsatz"/>
        <w:numPr>
          <w:ilvl w:val="0"/>
          <w:numId w:val="6"/>
        </w:numPr>
        <w:spacing w:line="360" w:lineRule="auto"/>
        <w:rPr>
          <w:rFonts w:cs="Arial"/>
        </w:rPr>
      </w:pPr>
      <w:r w:rsidRPr="00A74D5D">
        <w:rPr>
          <w:rFonts w:ascii="Avenir Next Ultra Light" w:hAnsi="Avenir Next Ultra Light"/>
        </w:rPr>
        <w:t>..................................</w:t>
      </w:r>
    </w:p>
    <w:p w14:paraId="490877A1" w14:textId="77777777" w:rsidR="00560543" w:rsidRDefault="00560543" w:rsidP="003763CC">
      <w:pPr>
        <w:pStyle w:val="Listenabsatz"/>
        <w:spacing w:line="360" w:lineRule="auto"/>
        <w:ind w:left="0"/>
        <w:rPr>
          <w:rFonts w:cs="Arial"/>
        </w:rPr>
      </w:pPr>
    </w:p>
    <w:p w14:paraId="014B9957" w14:textId="56BA17B4" w:rsidR="000A09FA" w:rsidRPr="000A09FA" w:rsidRDefault="00C43FE4" w:rsidP="000A09FA">
      <w:pPr>
        <w:pStyle w:val="DAVLISTE1num"/>
        <w:numPr>
          <w:ilvl w:val="0"/>
          <w:numId w:val="0"/>
        </w:numPr>
        <w:rPr>
          <w:rFonts w:ascii="Avenir Next" w:eastAsiaTheme="minorHAnsi" w:hAnsi="Avenir Next" w:cs="Arial"/>
          <w:b/>
          <w:bCs/>
          <w:color w:val="1C1C1C"/>
          <w:sz w:val="20"/>
          <w:szCs w:val="20"/>
          <w:lang w:eastAsia="en-US"/>
        </w:rPr>
      </w:pPr>
      <w:r>
        <w:rPr>
          <w:rFonts w:ascii="Avenir Next" w:eastAsiaTheme="minorHAnsi" w:hAnsi="Avenir Next" w:cs="Arial"/>
          <w:b/>
          <w:bCs/>
          <w:color w:val="1C1C1C"/>
          <w:sz w:val="20"/>
          <w:szCs w:val="20"/>
          <w:lang w:eastAsia="en-US"/>
        </w:rPr>
        <w:t>8</w:t>
      </w:r>
      <w:r w:rsidR="000A09FA" w:rsidRPr="000A09FA">
        <w:rPr>
          <w:rFonts w:ascii="Avenir Next" w:eastAsiaTheme="minorHAnsi" w:hAnsi="Avenir Next" w:cs="Arial"/>
          <w:b/>
          <w:bCs/>
          <w:color w:val="1C1C1C"/>
          <w:sz w:val="20"/>
          <w:szCs w:val="20"/>
          <w:lang w:eastAsia="en-US"/>
        </w:rPr>
        <w:t>. Auftragskontrolle</w:t>
      </w:r>
    </w:p>
    <w:p w14:paraId="547973D5" w14:textId="2A28DD98" w:rsidR="000A09FA" w:rsidRPr="007D7594" w:rsidRDefault="007D7594" w:rsidP="007D7594">
      <w:pPr>
        <w:pStyle w:val="Listenabsatz"/>
        <w:spacing w:line="360" w:lineRule="auto"/>
        <w:ind w:left="0"/>
        <w:rPr>
          <w:rFonts w:cs="Arial"/>
          <w:sz w:val="16"/>
          <w:szCs w:val="12"/>
        </w:rPr>
      </w:pPr>
      <w:r>
        <w:rPr>
          <w:rFonts w:cs="Arial"/>
          <w:sz w:val="16"/>
          <w:szCs w:val="12"/>
        </w:rPr>
        <w:t>(Maßnahmen, die g</w:t>
      </w:r>
      <w:r w:rsidR="000A09FA" w:rsidRPr="007D7594">
        <w:rPr>
          <w:rFonts w:cs="Arial"/>
          <w:sz w:val="16"/>
          <w:szCs w:val="12"/>
        </w:rPr>
        <w:t>ewährleist</w:t>
      </w:r>
      <w:r>
        <w:rPr>
          <w:rFonts w:cs="Arial"/>
          <w:sz w:val="16"/>
          <w:szCs w:val="12"/>
        </w:rPr>
        <w:t>en</w:t>
      </w:r>
      <w:r w:rsidR="000A09FA" w:rsidRPr="007D7594">
        <w:rPr>
          <w:rFonts w:cs="Arial"/>
          <w:sz w:val="16"/>
          <w:szCs w:val="12"/>
        </w:rPr>
        <w:t>, dass personenbezogene Daten, die im Auftrag verarbeitet werden, nur entsprechend den Weisungen des Auftraggebers ve</w:t>
      </w:r>
      <w:r>
        <w:rPr>
          <w:rFonts w:cs="Arial"/>
          <w:sz w:val="16"/>
          <w:szCs w:val="12"/>
        </w:rPr>
        <w:t>rarbeitet werden können</w:t>
      </w:r>
      <w:r w:rsidR="00C43FE4">
        <w:rPr>
          <w:rFonts w:cs="Arial"/>
          <w:sz w:val="16"/>
          <w:szCs w:val="12"/>
        </w:rPr>
        <w:t xml:space="preserve">. Z.B.: Es liegen Datenauftragsverarbeitungsverträge mit den </w:t>
      </w:r>
      <w:r w:rsidR="00A468CD">
        <w:rPr>
          <w:rFonts w:cs="Arial"/>
          <w:sz w:val="16"/>
          <w:szCs w:val="12"/>
        </w:rPr>
        <w:t xml:space="preserve">entsprechenden </w:t>
      </w:r>
      <w:r w:rsidR="00C43FE4">
        <w:rPr>
          <w:rFonts w:cs="Arial"/>
          <w:sz w:val="16"/>
          <w:szCs w:val="12"/>
        </w:rPr>
        <w:t>Dienstleistern vor.</w:t>
      </w:r>
      <w:r>
        <w:rPr>
          <w:rFonts w:cs="Arial"/>
          <w:sz w:val="16"/>
          <w:szCs w:val="12"/>
        </w:rPr>
        <w:t>)</w:t>
      </w:r>
    </w:p>
    <w:p w14:paraId="04B76FF1" w14:textId="77777777" w:rsidR="00442800" w:rsidRPr="00442800" w:rsidRDefault="00442800" w:rsidP="00442800">
      <w:pPr>
        <w:pStyle w:val="Listenabsatz"/>
        <w:numPr>
          <w:ilvl w:val="0"/>
          <w:numId w:val="6"/>
        </w:numPr>
        <w:spacing w:line="360" w:lineRule="auto"/>
        <w:rPr>
          <w:rFonts w:cs="Arial"/>
        </w:rPr>
      </w:pPr>
      <w:r w:rsidRPr="00A74D5D">
        <w:rPr>
          <w:rFonts w:ascii="Avenir Next Ultra Light" w:hAnsi="Avenir Next Ultra Light"/>
        </w:rPr>
        <w:t>..................................</w:t>
      </w:r>
    </w:p>
    <w:p w14:paraId="0C4E2E38" w14:textId="77777777" w:rsidR="00442800" w:rsidRPr="00442800" w:rsidRDefault="00442800" w:rsidP="00442800">
      <w:pPr>
        <w:pStyle w:val="Listenabsatz"/>
        <w:numPr>
          <w:ilvl w:val="0"/>
          <w:numId w:val="6"/>
        </w:numPr>
        <w:spacing w:line="360" w:lineRule="auto"/>
        <w:rPr>
          <w:rFonts w:cs="Arial"/>
        </w:rPr>
      </w:pPr>
      <w:r w:rsidRPr="00A74D5D">
        <w:rPr>
          <w:rFonts w:ascii="Avenir Next Ultra Light" w:hAnsi="Avenir Next Ultra Light"/>
        </w:rPr>
        <w:t>..................................</w:t>
      </w:r>
    </w:p>
    <w:p w14:paraId="5FBFCB0A" w14:textId="2DBD10EB" w:rsidR="000A09FA" w:rsidRDefault="000A09FA" w:rsidP="001A767E">
      <w:pPr>
        <w:pStyle w:val="Listenabsatz"/>
        <w:tabs>
          <w:tab w:val="left" w:pos="1068"/>
        </w:tabs>
        <w:spacing w:line="360" w:lineRule="auto"/>
        <w:ind w:left="0"/>
        <w:rPr>
          <w:rFonts w:cs="Arial"/>
        </w:rPr>
      </w:pPr>
    </w:p>
    <w:p w14:paraId="0232157C" w14:textId="01E2E502" w:rsidR="00A468CD" w:rsidRDefault="00D47C11" w:rsidP="00A468CD">
      <w:pPr>
        <w:pStyle w:val="Listenabsatz"/>
        <w:spacing w:line="360" w:lineRule="auto"/>
        <w:ind w:left="0"/>
        <w:rPr>
          <w:rFonts w:cs="Arial"/>
          <w:b/>
        </w:rPr>
      </w:pPr>
      <w:r>
        <w:rPr>
          <w:rFonts w:cs="Arial"/>
          <w:b/>
        </w:rPr>
        <w:t>9</w:t>
      </w:r>
      <w:r w:rsidR="00A468CD">
        <w:rPr>
          <w:rFonts w:cs="Arial"/>
          <w:b/>
        </w:rPr>
        <w:t>.</w:t>
      </w:r>
      <w:r w:rsidR="00A468CD" w:rsidRPr="003763CC">
        <w:rPr>
          <w:rFonts w:cs="Arial"/>
          <w:b/>
        </w:rPr>
        <w:t xml:space="preserve"> </w:t>
      </w:r>
      <w:r w:rsidR="00A468CD">
        <w:rPr>
          <w:rFonts w:cs="Arial"/>
          <w:b/>
        </w:rPr>
        <w:t>Datenschutz auf Mitarbeiterebene</w:t>
      </w:r>
    </w:p>
    <w:p w14:paraId="3ADC0FF5" w14:textId="4EBC1EAB" w:rsidR="00A468CD" w:rsidRDefault="00A468CD" w:rsidP="00A468CD">
      <w:pPr>
        <w:pStyle w:val="Listenabsatz"/>
        <w:spacing w:line="360" w:lineRule="auto"/>
        <w:ind w:left="0"/>
        <w:rPr>
          <w:rFonts w:cs="Arial"/>
          <w:b/>
        </w:rPr>
      </w:pPr>
      <w:r>
        <w:rPr>
          <w:rFonts w:cs="Arial"/>
          <w:sz w:val="16"/>
          <w:szCs w:val="12"/>
        </w:rPr>
        <w:t>(Maßnahmen, die g</w:t>
      </w:r>
      <w:r w:rsidRPr="007D7594">
        <w:rPr>
          <w:rFonts w:cs="Arial"/>
          <w:sz w:val="16"/>
          <w:szCs w:val="12"/>
        </w:rPr>
        <w:t>ewährleist</w:t>
      </w:r>
      <w:r>
        <w:rPr>
          <w:rFonts w:cs="Arial"/>
          <w:sz w:val="16"/>
          <w:szCs w:val="12"/>
        </w:rPr>
        <w:t>en</w:t>
      </w:r>
      <w:r w:rsidRPr="007D7594">
        <w:rPr>
          <w:rFonts w:cs="Arial"/>
          <w:sz w:val="16"/>
          <w:szCs w:val="12"/>
        </w:rPr>
        <w:t xml:space="preserve">, dass </w:t>
      </w:r>
      <w:r w:rsidR="00D47C11">
        <w:rPr>
          <w:rFonts w:cs="Arial"/>
          <w:sz w:val="16"/>
          <w:szCs w:val="12"/>
        </w:rPr>
        <w:t>der Datenschutz auch gegenüber den Mitarbeitern gewahrt wird</w:t>
      </w:r>
      <w:r w:rsidR="00A754CD">
        <w:rPr>
          <w:rFonts w:cs="Arial"/>
          <w:sz w:val="16"/>
          <w:szCs w:val="12"/>
        </w:rPr>
        <w:t>, z</w:t>
      </w:r>
      <w:r w:rsidR="00D47C11">
        <w:rPr>
          <w:rFonts w:cs="Arial"/>
          <w:sz w:val="16"/>
          <w:szCs w:val="12"/>
        </w:rPr>
        <w:t>.B. Zugriffsbeschränkungen auf Personal- und Abrechnungsdaten, abschließbare Mitarbeiter-Spinde</w:t>
      </w:r>
      <w:r w:rsidR="00A754CD">
        <w:rPr>
          <w:rFonts w:cs="Arial"/>
          <w:sz w:val="16"/>
          <w:szCs w:val="12"/>
        </w:rPr>
        <w:t>.</w:t>
      </w:r>
      <w:r w:rsidR="00D47C11">
        <w:rPr>
          <w:rFonts w:cs="Arial"/>
          <w:sz w:val="16"/>
          <w:szCs w:val="12"/>
        </w:rPr>
        <w:t>)</w:t>
      </w:r>
    </w:p>
    <w:p w14:paraId="566EEE18" w14:textId="77777777" w:rsidR="00A468CD" w:rsidRPr="00442800" w:rsidRDefault="00A468CD" w:rsidP="00A468CD">
      <w:pPr>
        <w:pStyle w:val="Listenabsatz"/>
        <w:numPr>
          <w:ilvl w:val="0"/>
          <w:numId w:val="6"/>
        </w:numPr>
        <w:spacing w:line="360" w:lineRule="auto"/>
        <w:rPr>
          <w:rFonts w:cs="Arial"/>
        </w:rPr>
      </w:pPr>
      <w:r w:rsidRPr="00A74D5D">
        <w:rPr>
          <w:rFonts w:ascii="Avenir Next Ultra Light" w:hAnsi="Avenir Next Ultra Light"/>
        </w:rPr>
        <w:t>..................................</w:t>
      </w:r>
    </w:p>
    <w:p w14:paraId="78B0E376" w14:textId="77777777" w:rsidR="00A468CD" w:rsidRPr="00442800" w:rsidRDefault="00A468CD" w:rsidP="00A468CD">
      <w:pPr>
        <w:pStyle w:val="Listenabsatz"/>
        <w:numPr>
          <w:ilvl w:val="0"/>
          <w:numId w:val="6"/>
        </w:numPr>
        <w:spacing w:line="360" w:lineRule="auto"/>
        <w:rPr>
          <w:rFonts w:cs="Arial"/>
        </w:rPr>
      </w:pPr>
      <w:r w:rsidRPr="00A74D5D">
        <w:rPr>
          <w:rFonts w:ascii="Avenir Next Ultra Light" w:hAnsi="Avenir Next Ultra Light"/>
        </w:rPr>
        <w:t>..................................</w:t>
      </w:r>
    </w:p>
    <w:p w14:paraId="493ECB68" w14:textId="77777777" w:rsidR="00A468CD" w:rsidRDefault="00A468CD" w:rsidP="001A767E">
      <w:pPr>
        <w:pStyle w:val="Listenabsatz"/>
        <w:tabs>
          <w:tab w:val="left" w:pos="1068"/>
        </w:tabs>
        <w:spacing w:line="360" w:lineRule="auto"/>
        <w:ind w:left="0"/>
        <w:rPr>
          <w:rFonts w:cs="Arial"/>
        </w:rPr>
      </w:pPr>
    </w:p>
    <w:p w14:paraId="56960BE4" w14:textId="341BC73D" w:rsidR="00D47C11" w:rsidRPr="000A09FA" w:rsidRDefault="00E66DDD" w:rsidP="00D47C11">
      <w:pPr>
        <w:pStyle w:val="DAVLISTE1num"/>
        <w:numPr>
          <w:ilvl w:val="0"/>
          <w:numId w:val="0"/>
        </w:numPr>
        <w:rPr>
          <w:rFonts w:ascii="Avenir Next" w:eastAsiaTheme="minorHAnsi" w:hAnsi="Avenir Next" w:cs="Arial"/>
          <w:b/>
          <w:bCs/>
          <w:color w:val="1C1C1C"/>
          <w:sz w:val="20"/>
          <w:szCs w:val="20"/>
          <w:lang w:eastAsia="en-US"/>
        </w:rPr>
      </w:pPr>
      <w:r>
        <w:rPr>
          <w:rFonts w:ascii="Avenir Next" w:eastAsiaTheme="minorHAnsi" w:hAnsi="Avenir Next" w:cs="Arial"/>
          <w:b/>
          <w:bCs/>
          <w:color w:val="1C1C1C"/>
          <w:sz w:val="20"/>
          <w:szCs w:val="20"/>
          <w:lang w:eastAsia="en-US"/>
        </w:rPr>
        <w:t>10</w:t>
      </w:r>
      <w:r w:rsidR="00D47C11" w:rsidRPr="000A09FA">
        <w:rPr>
          <w:rFonts w:ascii="Avenir Next" w:eastAsiaTheme="minorHAnsi" w:hAnsi="Avenir Next" w:cs="Arial"/>
          <w:b/>
          <w:bCs/>
          <w:color w:val="1C1C1C"/>
          <w:sz w:val="20"/>
          <w:szCs w:val="20"/>
          <w:lang w:eastAsia="en-US"/>
        </w:rPr>
        <w:t>. Datenträgerkontrolle</w:t>
      </w:r>
    </w:p>
    <w:p w14:paraId="55530CF5" w14:textId="21F15579" w:rsidR="00D47C11" w:rsidRPr="007D7594" w:rsidRDefault="00D47C11" w:rsidP="00D47C11">
      <w:pPr>
        <w:pStyle w:val="DAVLISTE1num"/>
        <w:numPr>
          <w:ilvl w:val="0"/>
          <w:numId w:val="0"/>
        </w:numPr>
        <w:rPr>
          <w:rFonts w:ascii="Avenir Next" w:eastAsiaTheme="minorHAnsi" w:hAnsi="Avenir Next" w:cs="Arial"/>
          <w:bCs/>
          <w:color w:val="1C1C1C"/>
          <w:sz w:val="16"/>
          <w:szCs w:val="12"/>
          <w:lang w:eastAsia="en-US"/>
        </w:rPr>
      </w:pPr>
      <w:r>
        <w:rPr>
          <w:rFonts w:ascii="Avenir Next" w:eastAsiaTheme="minorHAnsi" w:hAnsi="Avenir Next" w:cs="Arial"/>
          <w:bCs/>
          <w:color w:val="1C1C1C"/>
          <w:sz w:val="16"/>
          <w:szCs w:val="12"/>
          <w:lang w:eastAsia="en-US"/>
        </w:rPr>
        <w:t>(Maßnahmen, die v</w:t>
      </w:r>
      <w:r w:rsidRPr="007D7594">
        <w:rPr>
          <w:rFonts w:ascii="Avenir Next" w:eastAsiaTheme="minorHAnsi" w:hAnsi="Avenir Next" w:cs="Arial"/>
          <w:bCs/>
          <w:color w:val="1C1C1C"/>
          <w:sz w:val="16"/>
          <w:szCs w:val="12"/>
          <w:lang w:eastAsia="en-US"/>
        </w:rPr>
        <w:t>erhin</w:t>
      </w:r>
      <w:r>
        <w:rPr>
          <w:rFonts w:ascii="Avenir Next" w:eastAsiaTheme="minorHAnsi" w:hAnsi="Avenir Next" w:cs="Arial"/>
          <w:bCs/>
          <w:color w:val="1C1C1C"/>
          <w:sz w:val="16"/>
          <w:szCs w:val="12"/>
          <w:lang w:eastAsia="en-US"/>
        </w:rPr>
        <w:t>dern, dass U</w:t>
      </w:r>
      <w:r w:rsidRPr="007D7594">
        <w:rPr>
          <w:rFonts w:ascii="Avenir Next" w:eastAsiaTheme="minorHAnsi" w:hAnsi="Avenir Next" w:cs="Arial"/>
          <w:bCs/>
          <w:color w:val="1C1C1C"/>
          <w:sz w:val="16"/>
          <w:szCs w:val="12"/>
          <w:lang w:eastAsia="en-US"/>
        </w:rPr>
        <w:t xml:space="preserve">nbefugten </w:t>
      </w:r>
      <w:r>
        <w:rPr>
          <w:rFonts w:ascii="Avenir Next" w:eastAsiaTheme="minorHAnsi" w:hAnsi="Avenir Next" w:cs="Arial"/>
          <w:bCs/>
          <w:color w:val="1C1C1C"/>
          <w:sz w:val="16"/>
          <w:szCs w:val="12"/>
          <w:lang w:eastAsia="en-US"/>
        </w:rPr>
        <w:t>Datenträger l</w:t>
      </w:r>
      <w:r w:rsidRPr="007D7594">
        <w:rPr>
          <w:rFonts w:ascii="Avenir Next" w:eastAsiaTheme="minorHAnsi" w:hAnsi="Avenir Next" w:cs="Arial"/>
          <w:bCs/>
          <w:color w:val="1C1C1C"/>
          <w:sz w:val="16"/>
          <w:szCs w:val="12"/>
          <w:lang w:eastAsia="en-US"/>
        </w:rPr>
        <w:t>esen</w:t>
      </w:r>
      <w:r>
        <w:rPr>
          <w:rFonts w:ascii="Avenir Next" w:eastAsiaTheme="minorHAnsi" w:hAnsi="Avenir Next" w:cs="Arial"/>
          <w:bCs/>
          <w:color w:val="1C1C1C"/>
          <w:sz w:val="16"/>
          <w:szCs w:val="12"/>
          <w:lang w:eastAsia="en-US"/>
        </w:rPr>
        <w:t>, kopieren, verändern</w:t>
      </w:r>
      <w:r w:rsidRPr="007D7594">
        <w:rPr>
          <w:rFonts w:ascii="Avenir Next" w:eastAsiaTheme="minorHAnsi" w:hAnsi="Avenir Next" w:cs="Arial"/>
          <w:bCs/>
          <w:color w:val="1C1C1C"/>
          <w:sz w:val="16"/>
          <w:szCs w:val="12"/>
          <w:lang w:eastAsia="en-US"/>
        </w:rPr>
        <w:t xml:space="preserve"> </w:t>
      </w:r>
      <w:r>
        <w:rPr>
          <w:rFonts w:ascii="Avenir Next" w:eastAsiaTheme="minorHAnsi" w:hAnsi="Avenir Next" w:cs="Arial"/>
          <w:bCs/>
          <w:color w:val="1C1C1C"/>
          <w:sz w:val="16"/>
          <w:szCs w:val="12"/>
          <w:lang w:eastAsia="en-US"/>
        </w:rPr>
        <w:t>oder löschen</w:t>
      </w:r>
      <w:r w:rsidR="00A754CD">
        <w:rPr>
          <w:rFonts w:ascii="Avenir Next" w:eastAsiaTheme="minorHAnsi" w:hAnsi="Avenir Next" w:cs="Arial"/>
          <w:bCs/>
          <w:color w:val="1C1C1C"/>
          <w:sz w:val="16"/>
          <w:szCs w:val="12"/>
          <w:lang w:eastAsia="en-US"/>
        </w:rPr>
        <w:t>.</w:t>
      </w:r>
      <w:r>
        <w:rPr>
          <w:rFonts w:ascii="Avenir Next" w:eastAsiaTheme="minorHAnsi" w:hAnsi="Avenir Next" w:cs="Arial"/>
          <w:bCs/>
          <w:color w:val="1C1C1C"/>
          <w:sz w:val="16"/>
          <w:szCs w:val="12"/>
          <w:lang w:eastAsia="en-US"/>
        </w:rPr>
        <w:t>)</w:t>
      </w:r>
    </w:p>
    <w:p w14:paraId="6E24F8C1" w14:textId="77777777" w:rsidR="00D47C11" w:rsidRPr="00F87DC7" w:rsidRDefault="00D47C11" w:rsidP="00D47C11">
      <w:pPr>
        <w:pStyle w:val="Listenabsatz"/>
        <w:numPr>
          <w:ilvl w:val="0"/>
          <w:numId w:val="6"/>
        </w:numPr>
        <w:spacing w:line="360" w:lineRule="auto"/>
        <w:rPr>
          <w:rFonts w:cs="Arial"/>
        </w:rPr>
      </w:pPr>
      <w:r w:rsidRPr="00A74D5D">
        <w:rPr>
          <w:rFonts w:ascii="Avenir Next Ultra Light" w:hAnsi="Avenir Next Ultra Light"/>
        </w:rPr>
        <w:t>..................................</w:t>
      </w:r>
    </w:p>
    <w:p w14:paraId="1B67F795" w14:textId="77777777" w:rsidR="00D47C11" w:rsidRPr="00F87DC7" w:rsidRDefault="00D47C11" w:rsidP="00D47C11">
      <w:pPr>
        <w:pStyle w:val="Listenabsatz"/>
        <w:numPr>
          <w:ilvl w:val="0"/>
          <w:numId w:val="6"/>
        </w:numPr>
        <w:spacing w:line="360" w:lineRule="auto"/>
        <w:rPr>
          <w:rFonts w:cs="Arial"/>
        </w:rPr>
      </w:pPr>
      <w:r w:rsidRPr="00A74D5D">
        <w:rPr>
          <w:rFonts w:ascii="Avenir Next Ultra Light" w:hAnsi="Avenir Next Ultra Light"/>
        </w:rPr>
        <w:t>..................................</w:t>
      </w:r>
    </w:p>
    <w:p w14:paraId="7E91BF28" w14:textId="77777777" w:rsidR="00D47C11" w:rsidRDefault="00D47C11" w:rsidP="00D47C11">
      <w:pPr>
        <w:pStyle w:val="DAVLISTE1num"/>
        <w:numPr>
          <w:ilvl w:val="0"/>
          <w:numId w:val="0"/>
        </w:numPr>
        <w:rPr>
          <w:rFonts w:ascii="Avenir Next" w:eastAsiaTheme="minorHAnsi" w:hAnsi="Avenir Next" w:cs="Arial"/>
          <w:bCs/>
          <w:color w:val="1C1C1C"/>
          <w:sz w:val="20"/>
          <w:szCs w:val="20"/>
          <w:lang w:eastAsia="en-US"/>
        </w:rPr>
      </w:pPr>
    </w:p>
    <w:p w14:paraId="385F4BEE" w14:textId="194D6420" w:rsidR="00D47C11" w:rsidRPr="000A09FA" w:rsidRDefault="00E66DDD" w:rsidP="00D47C11">
      <w:pPr>
        <w:pStyle w:val="DAVLISTE1num"/>
        <w:numPr>
          <w:ilvl w:val="0"/>
          <w:numId w:val="0"/>
        </w:numPr>
        <w:rPr>
          <w:rFonts w:ascii="Avenir Next" w:eastAsiaTheme="minorHAnsi" w:hAnsi="Avenir Next" w:cs="Arial"/>
          <w:b/>
          <w:bCs/>
          <w:color w:val="1C1C1C"/>
          <w:sz w:val="20"/>
          <w:szCs w:val="20"/>
          <w:lang w:eastAsia="en-US"/>
        </w:rPr>
      </w:pPr>
      <w:r>
        <w:rPr>
          <w:rFonts w:ascii="Avenir Next" w:eastAsiaTheme="minorHAnsi" w:hAnsi="Avenir Next" w:cs="Arial"/>
          <w:b/>
          <w:bCs/>
          <w:color w:val="1C1C1C"/>
          <w:sz w:val="20"/>
          <w:szCs w:val="20"/>
          <w:lang w:eastAsia="en-US"/>
        </w:rPr>
        <w:t>11</w:t>
      </w:r>
      <w:r w:rsidR="00D47C11" w:rsidRPr="000A09FA">
        <w:rPr>
          <w:rFonts w:ascii="Avenir Next" w:eastAsiaTheme="minorHAnsi" w:hAnsi="Avenir Next" w:cs="Arial"/>
          <w:b/>
          <w:bCs/>
          <w:color w:val="1C1C1C"/>
          <w:sz w:val="20"/>
          <w:szCs w:val="20"/>
          <w:lang w:eastAsia="en-US"/>
        </w:rPr>
        <w:t>. Speicherkontrolle</w:t>
      </w:r>
    </w:p>
    <w:p w14:paraId="3AF0C09A" w14:textId="4268C425" w:rsidR="00D47C11" w:rsidRPr="007D7594" w:rsidRDefault="00D47C11" w:rsidP="00D47C11">
      <w:pPr>
        <w:pStyle w:val="DAVLISTE1num"/>
        <w:numPr>
          <w:ilvl w:val="0"/>
          <w:numId w:val="0"/>
        </w:numPr>
        <w:rPr>
          <w:rFonts w:ascii="Avenir Next" w:eastAsiaTheme="minorHAnsi" w:hAnsi="Avenir Next" w:cs="Arial"/>
          <w:bCs/>
          <w:color w:val="1C1C1C"/>
          <w:sz w:val="16"/>
          <w:szCs w:val="12"/>
          <w:lang w:eastAsia="en-US"/>
        </w:rPr>
      </w:pPr>
      <w:r>
        <w:rPr>
          <w:rFonts w:ascii="Avenir Next" w:eastAsiaTheme="minorHAnsi" w:hAnsi="Avenir Next" w:cs="Arial"/>
          <w:bCs/>
          <w:color w:val="1C1C1C"/>
          <w:sz w:val="16"/>
          <w:szCs w:val="12"/>
          <w:lang w:eastAsia="en-US"/>
        </w:rPr>
        <w:t>(Maßnahmen, die die unbefugte</w:t>
      </w:r>
      <w:r w:rsidRPr="007D7594">
        <w:rPr>
          <w:rFonts w:ascii="Avenir Next" w:eastAsiaTheme="minorHAnsi" w:hAnsi="Avenir Next" w:cs="Arial"/>
          <w:bCs/>
          <w:color w:val="1C1C1C"/>
          <w:sz w:val="16"/>
          <w:szCs w:val="12"/>
          <w:lang w:eastAsia="en-US"/>
        </w:rPr>
        <w:t xml:space="preserve"> Eingabe von personenbezogenen Daten sowie </w:t>
      </w:r>
      <w:r>
        <w:rPr>
          <w:rFonts w:ascii="Avenir Next" w:eastAsiaTheme="minorHAnsi" w:hAnsi="Avenir Next" w:cs="Arial"/>
          <w:bCs/>
          <w:color w:val="1C1C1C"/>
          <w:sz w:val="16"/>
          <w:szCs w:val="12"/>
          <w:lang w:eastAsia="en-US"/>
        </w:rPr>
        <w:t>die unbefugte</w:t>
      </w:r>
      <w:r w:rsidRPr="007D7594">
        <w:rPr>
          <w:rFonts w:ascii="Avenir Next" w:eastAsiaTheme="minorHAnsi" w:hAnsi="Avenir Next" w:cs="Arial"/>
          <w:bCs/>
          <w:color w:val="1C1C1C"/>
          <w:sz w:val="16"/>
          <w:szCs w:val="12"/>
          <w:lang w:eastAsia="en-US"/>
        </w:rPr>
        <w:t xml:space="preserve"> Kenntnisnahme, Veränderung und Löschung von gespeic</w:t>
      </w:r>
      <w:r>
        <w:rPr>
          <w:rFonts w:ascii="Avenir Next" w:eastAsiaTheme="minorHAnsi" w:hAnsi="Avenir Next" w:cs="Arial"/>
          <w:bCs/>
          <w:color w:val="1C1C1C"/>
          <w:sz w:val="16"/>
          <w:szCs w:val="12"/>
          <w:lang w:eastAsia="en-US"/>
        </w:rPr>
        <w:t>herten personenbezogenen Daten gewährleisten</w:t>
      </w:r>
      <w:r w:rsidR="00A754CD">
        <w:rPr>
          <w:rFonts w:ascii="Avenir Next" w:eastAsiaTheme="minorHAnsi" w:hAnsi="Avenir Next" w:cs="Arial"/>
          <w:bCs/>
          <w:color w:val="1C1C1C"/>
          <w:sz w:val="16"/>
          <w:szCs w:val="12"/>
          <w:lang w:eastAsia="en-US"/>
        </w:rPr>
        <w:t>.</w:t>
      </w:r>
      <w:r>
        <w:rPr>
          <w:rFonts w:ascii="Avenir Next" w:eastAsiaTheme="minorHAnsi" w:hAnsi="Avenir Next" w:cs="Arial"/>
          <w:bCs/>
          <w:color w:val="1C1C1C"/>
          <w:sz w:val="16"/>
          <w:szCs w:val="12"/>
          <w:lang w:eastAsia="en-US"/>
        </w:rPr>
        <w:t>)</w:t>
      </w:r>
    </w:p>
    <w:p w14:paraId="4119B74D" w14:textId="77777777" w:rsidR="00D47C11" w:rsidRPr="00F87DC7" w:rsidRDefault="00D47C11" w:rsidP="00D47C11">
      <w:pPr>
        <w:pStyle w:val="Listenabsatz"/>
        <w:numPr>
          <w:ilvl w:val="0"/>
          <w:numId w:val="6"/>
        </w:numPr>
        <w:spacing w:line="360" w:lineRule="auto"/>
        <w:rPr>
          <w:rFonts w:cs="Arial"/>
        </w:rPr>
      </w:pPr>
      <w:r w:rsidRPr="00A74D5D">
        <w:rPr>
          <w:rFonts w:ascii="Avenir Next Ultra Light" w:hAnsi="Avenir Next Ultra Light"/>
        </w:rPr>
        <w:t>..................................</w:t>
      </w:r>
    </w:p>
    <w:p w14:paraId="1299D945" w14:textId="77777777" w:rsidR="00D47C11" w:rsidRPr="00F87DC7" w:rsidRDefault="00D47C11" w:rsidP="00D47C11">
      <w:pPr>
        <w:pStyle w:val="Listenabsatz"/>
        <w:numPr>
          <w:ilvl w:val="0"/>
          <w:numId w:val="6"/>
        </w:numPr>
        <w:spacing w:line="360" w:lineRule="auto"/>
        <w:rPr>
          <w:rFonts w:cs="Arial"/>
        </w:rPr>
      </w:pPr>
      <w:r w:rsidRPr="00A74D5D">
        <w:rPr>
          <w:rFonts w:ascii="Avenir Next Ultra Light" w:hAnsi="Avenir Next Ultra Light"/>
        </w:rPr>
        <w:t>..................................</w:t>
      </w:r>
    </w:p>
    <w:p w14:paraId="3330ECCE" w14:textId="77777777" w:rsidR="00D47C11" w:rsidRDefault="00D47C11" w:rsidP="00D47C11">
      <w:pPr>
        <w:pStyle w:val="DAVLISTE1num"/>
        <w:numPr>
          <w:ilvl w:val="0"/>
          <w:numId w:val="0"/>
        </w:numPr>
        <w:rPr>
          <w:rFonts w:ascii="Avenir Next" w:eastAsiaTheme="minorHAnsi" w:hAnsi="Avenir Next" w:cs="Arial"/>
          <w:bCs/>
          <w:color w:val="1C1C1C"/>
          <w:sz w:val="20"/>
          <w:szCs w:val="20"/>
          <w:lang w:eastAsia="en-US"/>
        </w:rPr>
      </w:pPr>
      <w:bookmarkStart w:id="5" w:name="_GoBack"/>
      <w:bookmarkEnd w:id="5"/>
    </w:p>
    <w:p w14:paraId="76F97246" w14:textId="26C91384" w:rsidR="00D47C11" w:rsidRPr="000A09FA" w:rsidRDefault="00E66DDD" w:rsidP="00D47C11">
      <w:pPr>
        <w:pStyle w:val="DAVLISTE1num"/>
        <w:numPr>
          <w:ilvl w:val="0"/>
          <w:numId w:val="0"/>
        </w:numPr>
        <w:rPr>
          <w:rFonts w:ascii="Avenir Next" w:eastAsiaTheme="minorHAnsi" w:hAnsi="Avenir Next" w:cs="Arial"/>
          <w:b/>
          <w:bCs/>
          <w:color w:val="1C1C1C"/>
          <w:sz w:val="20"/>
          <w:szCs w:val="20"/>
          <w:lang w:eastAsia="en-US"/>
        </w:rPr>
      </w:pPr>
      <w:r>
        <w:rPr>
          <w:rFonts w:ascii="Avenir Next" w:eastAsiaTheme="minorHAnsi" w:hAnsi="Avenir Next" w:cs="Arial"/>
          <w:b/>
          <w:bCs/>
          <w:color w:val="1C1C1C"/>
          <w:sz w:val="20"/>
          <w:szCs w:val="20"/>
          <w:lang w:eastAsia="en-US"/>
        </w:rPr>
        <w:t>12</w:t>
      </w:r>
      <w:r w:rsidR="00D47C11" w:rsidRPr="000A09FA">
        <w:rPr>
          <w:rFonts w:ascii="Avenir Next" w:eastAsiaTheme="minorHAnsi" w:hAnsi="Avenir Next" w:cs="Arial"/>
          <w:b/>
          <w:bCs/>
          <w:color w:val="1C1C1C"/>
          <w:sz w:val="20"/>
          <w:szCs w:val="20"/>
          <w:lang w:eastAsia="en-US"/>
        </w:rPr>
        <w:t>. Benutzerkontrolle</w:t>
      </w:r>
    </w:p>
    <w:p w14:paraId="5AA1E6A8" w14:textId="48399A54" w:rsidR="00D47C11" w:rsidRPr="007D7594" w:rsidRDefault="00D47C11" w:rsidP="00D47C11">
      <w:pPr>
        <w:pStyle w:val="DAVLISTE1num"/>
        <w:numPr>
          <w:ilvl w:val="0"/>
          <w:numId w:val="0"/>
        </w:numPr>
        <w:rPr>
          <w:rFonts w:ascii="Avenir Next" w:eastAsiaTheme="minorHAnsi" w:hAnsi="Avenir Next" w:cs="Arial"/>
          <w:bCs/>
          <w:color w:val="1C1C1C"/>
          <w:sz w:val="16"/>
          <w:szCs w:val="12"/>
          <w:lang w:eastAsia="en-US"/>
        </w:rPr>
      </w:pPr>
      <w:r>
        <w:rPr>
          <w:rFonts w:ascii="Avenir Next" w:eastAsiaTheme="minorHAnsi" w:hAnsi="Avenir Next" w:cs="Arial"/>
          <w:bCs/>
          <w:color w:val="1C1C1C"/>
          <w:sz w:val="16"/>
          <w:szCs w:val="12"/>
          <w:lang w:eastAsia="en-US"/>
        </w:rPr>
        <w:t>(Maßnahmen, die verhindern, dass automatisierte</w:t>
      </w:r>
      <w:r w:rsidRPr="007D7594">
        <w:rPr>
          <w:rFonts w:ascii="Avenir Next" w:eastAsiaTheme="minorHAnsi" w:hAnsi="Avenir Next" w:cs="Arial"/>
          <w:bCs/>
          <w:color w:val="1C1C1C"/>
          <w:sz w:val="16"/>
          <w:szCs w:val="12"/>
          <w:lang w:eastAsia="en-US"/>
        </w:rPr>
        <w:t xml:space="preserve"> Verarbeitungssysteme mit Hilfe von Einrichtungen zur Datenübertragung durch Unbefugte</w:t>
      </w:r>
      <w:r>
        <w:rPr>
          <w:rFonts w:ascii="Avenir Next" w:eastAsiaTheme="minorHAnsi" w:hAnsi="Avenir Next" w:cs="Arial"/>
          <w:bCs/>
          <w:color w:val="1C1C1C"/>
          <w:sz w:val="16"/>
          <w:szCs w:val="12"/>
          <w:lang w:eastAsia="en-US"/>
        </w:rPr>
        <w:t xml:space="preserve"> genutzt werden</w:t>
      </w:r>
      <w:r w:rsidR="00A754CD">
        <w:rPr>
          <w:rFonts w:ascii="Avenir Next" w:eastAsiaTheme="minorHAnsi" w:hAnsi="Avenir Next" w:cs="Arial"/>
          <w:bCs/>
          <w:color w:val="1C1C1C"/>
          <w:sz w:val="16"/>
          <w:szCs w:val="12"/>
          <w:lang w:eastAsia="en-US"/>
        </w:rPr>
        <w:t>.</w:t>
      </w:r>
      <w:r>
        <w:rPr>
          <w:rFonts w:ascii="Avenir Next" w:eastAsiaTheme="minorHAnsi" w:hAnsi="Avenir Next" w:cs="Arial"/>
          <w:bCs/>
          <w:color w:val="1C1C1C"/>
          <w:sz w:val="16"/>
          <w:szCs w:val="12"/>
          <w:lang w:eastAsia="en-US"/>
        </w:rPr>
        <w:t>)</w:t>
      </w:r>
    </w:p>
    <w:p w14:paraId="101AA55C" w14:textId="77777777" w:rsidR="00D47C11" w:rsidRPr="00F87DC7" w:rsidRDefault="00D47C11" w:rsidP="00D47C11">
      <w:pPr>
        <w:pStyle w:val="Listenabsatz"/>
        <w:numPr>
          <w:ilvl w:val="0"/>
          <w:numId w:val="6"/>
        </w:numPr>
        <w:spacing w:line="360" w:lineRule="auto"/>
        <w:rPr>
          <w:rFonts w:cs="Arial"/>
        </w:rPr>
      </w:pPr>
      <w:r w:rsidRPr="00A74D5D">
        <w:rPr>
          <w:rFonts w:ascii="Avenir Next Ultra Light" w:hAnsi="Avenir Next Ultra Light"/>
        </w:rPr>
        <w:t>..................................</w:t>
      </w:r>
    </w:p>
    <w:p w14:paraId="6946643B" w14:textId="77777777" w:rsidR="00D47C11" w:rsidRPr="00F87DC7" w:rsidRDefault="00D47C11" w:rsidP="00D47C11">
      <w:pPr>
        <w:pStyle w:val="Listenabsatz"/>
        <w:numPr>
          <w:ilvl w:val="0"/>
          <w:numId w:val="6"/>
        </w:numPr>
        <w:spacing w:line="360" w:lineRule="auto"/>
        <w:rPr>
          <w:rFonts w:cs="Arial"/>
        </w:rPr>
      </w:pPr>
      <w:r w:rsidRPr="00A74D5D">
        <w:rPr>
          <w:rFonts w:ascii="Avenir Next Ultra Light" w:hAnsi="Avenir Next Ultra Light"/>
        </w:rPr>
        <w:t>..................................</w:t>
      </w:r>
    </w:p>
    <w:p w14:paraId="4C8012E9" w14:textId="77777777" w:rsidR="00D47C11" w:rsidRDefault="00D47C11" w:rsidP="00D47C11">
      <w:pPr>
        <w:pStyle w:val="DAVLISTE1num"/>
        <w:numPr>
          <w:ilvl w:val="0"/>
          <w:numId w:val="0"/>
        </w:numPr>
        <w:rPr>
          <w:rFonts w:ascii="Avenir Next" w:eastAsiaTheme="minorHAnsi" w:hAnsi="Avenir Next" w:cs="Arial"/>
          <w:bCs/>
          <w:color w:val="1C1C1C"/>
          <w:sz w:val="20"/>
          <w:szCs w:val="20"/>
          <w:lang w:eastAsia="en-US"/>
        </w:rPr>
      </w:pPr>
    </w:p>
    <w:p w14:paraId="68624890" w14:textId="159764D0" w:rsidR="00D47C11" w:rsidRPr="000A09FA" w:rsidRDefault="00E66DDD" w:rsidP="00D47C11">
      <w:pPr>
        <w:pStyle w:val="DAVLISTE1num"/>
        <w:numPr>
          <w:ilvl w:val="0"/>
          <w:numId w:val="0"/>
        </w:numPr>
        <w:rPr>
          <w:rFonts w:ascii="Avenir Next" w:eastAsiaTheme="minorHAnsi" w:hAnsi="Avenir Next" w:cs="Arial"/>
          <w:b/>
          <w:bCs/>
          <w:color w:val="1C1C1C"/>
          <w:sz w:val="20"/>
          <w:szCs w:val="20"/>
          <w:lang w:eastAsia="en-US"/>
        </w:rPr>
      </w:pPr>
      <w:r>
        <w:rPr>
          <w:rFonts w:ascii="Avenir Next" w:eastAsiaTheme="minorHAnsi" w:hAnsi="Avenir Next" w:cs="Arial"/>
          <w:b/>
          <w:bCs/>
          <w:color w:val="1C1C1C"/>
          <w:sz w:val="20"/>
          <w:szCs w:val="20"/>
          <w:lang w:eastAsia="en-US"/>
        </w:rPr>
        <w:t>13</w:t>
      </w:r>
      <w:r w:rsidR="00D47C11" w:rsidRPr="000A09FA">
        <w:rPr>
          <w:rFonts w:ascii="Avenir Next" w:eastAsiaTheme="minorHAnsi" w:hAnsi="Avenir Next" w:cs="Arial"/>
          <w:b/>
          <w:bCs/>
          <w:color w:val="1C1C1C"/>
          <w:sz w:val="20"/>
          <w:szCs w:val="20"/>
          <w:lang w:eastAsia="en-US"/>
        </w:rPr>
        <w:t>. Zugriffskontrolle</w:t>
      </w:r>
      <w:r w:rsidR="006764FB">
        <w:rPr>
          <w:rFonts w:ascii="Avenir Next" w:eastAsiaTheme="minorHAnsi" w:hAnsi="Avenir Next" w:cs="Arial"/>
          <w:b/>
          <w:bCs/>
          <w:color w:val="1C1C1C"/>
          <w:sz w:val="20"/>
          <w:szCs w:val="20"/>
          <w:lang w:eastAsia="en-US"/>
        </w:rPr>
        <w:t xml:space="preserve"> für sonstige Gerätschaften</w:t>
      </w:r>
    </w:p>
    <w:p w14:paraId="1D86A6F0" w14:textId="64E26F04" w:rsidR="00D47C11" w:rsidRPr="007D7594" w:rsidRDefault="00D47C11" w:rsidP="00D47C11">
      <w:pPr>
        <w:pStyle w:val="DAVLISTE1num"/>
        <w:numPr>
          <w:ilvl w:val="0"/>
          <w:numId w:val="0"/>
        </w:numPr>
        <w:rPr>
          <w:rFonts w:ascii="Avenir Next" w:eastAsiaTheme="minorHAnsi" w:hAnsi="Avenir Next" w:cs="Arial"/>
          <w:bCs/>
          <w:color w:val="1C1C1C"/>
          <w:sz w:val="16"/>
          <w:szCs w:val="12"/>
          <w:lang w:eastAsia="en-US"/>
        </w:rPr>
      </w:pPr>
      <w:r>
        <w:rPr>
          <w:rFonts w:ascii="Avenir Next" w:eastAsiaTheme="minorHAnsi" w:hAnsi="Avenir Next" w:cs="Arial"/>
          <w:bCs/>
          <w:color w:val="1C1C1C"/>
          <w:sz w:val="16"/>
          <w:szCs w:val="12"/>
          <w:lang w:eastAsia="en-US"/>
        </w:rPr>
        <w:t>(Maßnahmen</w:t>
      </w:r>
      <w:r w:rsidRPr="007D7594">
        <w:rPr>
          <w:rFonts w:ascii="Avenir Next" w:eastAsiaTheme="minorHAnsi" w:hAnsi="Avenir Next" w:cs="Arial"/>
          <w:bCs/>
          <w:color w:val="1C1C1C"/>
          <w:sz w:val="16"/>
          <w:szCs w:val="12"/>
          <w:lang w:eastAsia="en-US"/>
        </w:rPr>
        <w:t xml:space="preserve">, </w:t>
      </w:r>
      <w:r>
        <w:rPr>
          <w:rFonts w:ascii="Avenir Next" w:eastAsiaTheme="minorHAnsi" w:hAnsi="Avenir Next" w:cs="Arial"/>
          <w:bCs/>
          <w:color w:val="1C1C1C"/>
          <w:sz w:val="16"/>
          <w:szCs w:val="12"/>
          <w:lang w:eastAsia="en-US"/>
        </w:rPr>
        <w:t xml:space="preserve">die gewährleisten, </w:t>
      </w:r>
      <w:r w:rsidRPr="007D7594">
        <w:rPr>
          <w:rFonts w:ascii="Avenir Next" w:eastAsiaTheme="minorHAnsi" w:hAnsi="Avenir Next" w:cs="Arial"/>
          <w:bCs/>
          <w:color w:val="1C1C1C"/>
          <w:sz w:val="16"/>
          <w:szCs w:val="12"/>
          <w:lang w:eastAsia="en-US"/>
        </w:rPr>
        <w:t>dass die zur Benutzung eines automatisierten Verarbeitungssystems Berechtigten ausschließlich zu den von ihrer Zugangsberechtigung umfassten person</w:t>
      </w:r>
      <w:r>
        <w:rPr>
          <w:rFonts w:ascii="Avenir Next" w:eastAsiaTheme="minorHAnsi" w:hAnsi="Avenir Next" w:cs="Arial"/>
          <w:bCs/>
          <w:color w:val="1C1C1C"/>
          <w:sz w:val="16"/>
          <w:szCs w:val="12"/>
          <w:lang w:eastAsia="en-US"/>
        </w:rPr>
        <w:t>enbezogenen Daten Zugang haben</w:t>
      </w:r>
      <w:r w:rsidR="00A754CD">
        <w:rPr>
          <w:rFonts w:ascii="Avenir Next" w:eastAsiaTheme="minorHAnsi" w:hAnsi="Avenir Next" w:cs="Arial"/>
          <w:bCs/>
          <w:color w:val="1C1C1C"/>
          <w:sz w:val="16"/>
          <w:szCs w:val="12"/>
          <w:lang w:eastAsia="en-US"/>
        </w:rPr>
        <w:t>.</w:t>
      </w:r>
      <w:r>
        <w:rPr>
          <w:rFonts w:ascii="Avenir Next" w:eastAsiaTheme="minorHAnsi" w:hAnsi="Avenir Next" w:cs="Arial"/>
          <w:bCs/>
          <w:color w:val="1C1C1C"/>
          <w:sz w:val="16"/>
          <w:szCs w:val="12"/>
          <w:lang w:eastAsia="en-US"/>
        </w:rPr>
        <w:t>)</w:t>
      </w:r>
    </w:p>
    <w:p w14:paraId="51BF0ADF" w14:textId="77777777" w:rsidR="00D47C11" w:rsidRPr="00F87DC7" w:rsidRDefault="00D47C11" w:rsidP="00D47C11">
      <w:pPr>
        <w:pStyle w:val="Listenabsatz"/>
        <w:numPr>
          <w:ilvl w:val="0"/>
          <w:numId w:val="6"/>
        </w:numPr>
        <w:spacing w:line="360" w:lineRule="auto"/>
        <w:rPr>
          <w:rFonts w:cs="Arial"/>
        </w:rPr>
      </w:pPr>
      <w:r w:rsidRPr="00A74D5D">
        <w:rPr>
          <w:rFonts w:ascii="Avenir Next Ultra Light" w:hAnsi="Avenir Next Ultra Light"/>
        </w:rPr>
        <w:t>..................................</w:t>
      </w:r>
    </w:p>
    <w:p w14:paraId="2910E401" w14:textId="77777777" w:rsidR="00D47C11" w:rsidRPr="00F87DC7" w:rsidRDefault="00D47C11" w:rsidP="00D47C11">
      <w:pPr>
        <w:pStyle w:val="Listenabsatz"/>
        <w:numPr>
          <w:ilvl w:val="0"/>
          <w:numId w:val="6"/>
        </w:numPr>
        <w:spacing w:line="360" w:lineRule="auto"/>
        <w:rPr>
          <w:rFonts w:cs="Arial"/>
        </w:rPr>
      </w:pPr>
      <w:r w:rsidRPr="00A74D5D">
        <w:rPr>
          <w:rFonts w:ascii="Avenir Next Ultra Light" w:hAnsi="Avenir Next Ultra Light"/>
        </w:rPr>
        <w:t>..................................</w:t>
      </w:r>
    </w:p>
    <w:p w14:paraId="0807CFC9" w14:textId="77777777" w:rsidR="00D47C11" w:rsidRDefault="00D47C11" w:rsidP="00D47C11">
      <w:pPr>
        <w:pStyle w:val="DAVLISTE1num"/>
        <w:numPr>
          <w:ilvl w:val="0"/>
          <w:numId w:val="0"/>
        </w:numPr>
        <w:rPr>
          <w:rFonts w:ascii="Avenir Next" w:eastAsiaTheme="minorHAnsi" w:hAnsi="Avenir Next" w:cs="Arial"/>
          <w:bCs/>
          <w:color w:val="1C1C1C"/>
          <w:sz w:val="20"/>
          <w:szCs w:val="20"/>
          <w:lang w:eastAsia="en-US"/>
        </w:rPr>
      </w:pPr>
    </w:p>
    <w:p w14:paraId="2EBB0832" w14:textId="4221EA67" w:rsidR="00D47C11" w:rsidRPr="000A09FA" w:rsidRDefault="00E66DDD" w:rsidP="00D47C11">
      <w:pPr>
        <w:pStyle w:val="DAVLISTE1num"/>
        <w:numPr>
          <w:ilvl w:val="0"/>
          <w:numId w:val="0"/>
        </w:numPr>
        <w:rPr>
          <w:rFonts w:ascii="Avenir Next" w:eastAsiaTheme="minorHAnsi" w:hAnsi="Avenir Next" w:cs="Arial"/>
          <w:b/>
          <w:bCs/>
          <w:color w:val="1C1C1C"/>
          <w:sz w:val="20"/>
          <w:szCs w:val="20"/>
          <w:lang w:eastAsia="en-US"/>
        </w:rPr>
      </w:pPr>
      <w:r>
        <w:rPr>
          <w:rFonts w:ascii="Avenir Next" w:eastAsiaTheme="minorHAnsi" w:hAnsi="Avenir Next" w:cs="Arial"/>
          <w:b/>
          <w:bCs/>
          <w:color w:val="1C1C1C"/>
          <w:sz w:val="20"/>
          <w:szCs w:val="20"/>
          <w:lang w:eastAsia="en-US"/>
        </w:rPr>
        <w:t>14</w:t>
      </w:r>
      <w:r w:rsidR="00D47C11" w:rsidRPr="000A09FA">
        <w:rPr>
          <w:rFonts w:ascii="Avenir Next" w:eastAsiaTheme="minorHAnsi" w:hAnsi="Avenir Next" w:cs="Arial"/>
          <w:b/>
          <w:bCs/>
          <w:color w:val="1C1C1C"/>
          <w:sz w:val="20"/>
          <w:szCs w:val="20"/>
          <w:lang w:eastAsia="en-US"/>
        </w:rPr>
        <w:t>. Übertragungskontrolle</w:t>
      </w:r>
    </w:p>
    <w:p w14:paraId="58362627" w14:textId="5DC9D8DF" w:rsidR="00D47C11" w:rsidRPr="007D7594" w:rsidRDefault="00D47C11" w:rsidP="00D47C11">
      <w:pPr>
        <w:pStyle w:val="DAVLISTE1num"/>
        <w:numPr>
          <w:ilvl w:val="0"/>
          <w:numId w:val="0"/>
        </w:numPr>
        <w:rPr>
          <w:rFonts w:ascii="Avenir Next" w:eastAsiaTheme="minorHAnsi" w:hAnsi="Avenir Next" w:cs="Arial"/>
          <w:bCs/>
          <w:color w:val="1C1C1C"/>
          <w:sz w:val="16"/>
          <w:szCs w:val="12"/>
          <w:lang w:eastAsia="en-US"/>
        </w:rPr>
      </w:pPr>
      <w:r>
        <w:rPr>
          <w:rFonts w:ascii="Avenir Next" w:eastAsiaTheme="minorHAnsi" w:hAnsi="Avenir Next" w:cs="Arial"/>
          <w:bCs/>
          <w:color w:val="1C1C1C"/>
          <w:sz w:val="16"/>
          <w:szCs w:val="12"/>
          <w:lang w:eastAsia="en-US"/>
        </w:rPr>
        <w:t>(Maßnahmen, die gewährleisten</w:t>
      </w:r>
      <w:r w:rsidRPr="007D7594">
        <w:rPr>
          <w:rFonts w:ascii="Avenir Next" w:eastAsiaTheme="minorHAnsi" w:hAnsi="Avenir Next" w:cs="Arial"/>
          <w:bCs/>
          <w:color w:val="1C1C1C"/>
          <w:sz w:val="16"/>
          <w:szCs w:val="12"/>
          <w:lang w:eastAsia="en-US"/>
        </w:rPr>
        <w:t>, dass überprüft und festgestellt werden kann, an welche Stellen personenbezogene Daten mit Hilfe von Einrichtungen zur Datenübertragung übermittelt oder zur Verfügung gest</w:t>
      </w:r>
      <w:r>
        <w:rPr>
          <w:rFonts w:ascii="Avenir Next" w:eastAsiaTheme="minorHAnsi" w:hAnsi="Avenir Next" w:cs="Arial"/>
          <w:bCs/>
          <w:color w:val="1C1C1C"/>
          <w:sz w:val="16"/>
          <w:szCs w:val="12"/>
          <w:lang w:eastAsia="en-US"/>
        </w:rPr>
        <w:t>ellt wurden oder werden können</w:t>
      </w:r>
      <w:r w:rsidR="00A754CD">
        <w:rPr>
          <w:rFonts w:ascii="Avenir Next" w:eastAsiaTheme="minorHAnsi" w:hAnsi="Avenir Next" w:cs="Arial"/>
          <w:bCs/>
          <w:color w:val="1C1C1C"/>
          <w:sz w:val="16"/>
          <w:szCs w:val="12"/>
          <w:lang w:eastAsia="en-US"/>
        </w:rPr>
        <w:t>.</w:t>
      </w:r>
      <w:r>
        <w:rPr>
          <w:rFonts w:ascii="Avenir Next" w:eastAsiaTheme="minorHAnsi" w:hAnsi="Avenir Next" w:cs="Arial"/>
          <w:bCs/>
          <w:color w:val="1C1C1C"/>
          <w:sz w:val="16"/>
          <w:szCs w:val="12"/>
          <w:lang w:eastAsia="en-US"/>
        </w:rPr>
        <w:t>)</w:t>
      </w:r>
    </w:p>
    <w:p w14:paraId="306284A7" w14:textId="77777777" w:rsidR="00D47C11" w:rsidRPr="00F87DC7" w:rsidRDefault="00D47C11" w:rsidP="00D47C11">
      <w:pPr>
        <w:pStyle w:val="Listenabsatz"/>
        <w:numPr>
          <w:ilvl w:val="0"/>
          <w:numId w:val="6"/>
        </w:numPr>
        <w:spacing w:line="360" w:lineRule="auto"/>
        <w:rPr>
          <w:rFonts w:cs="Arial"/>
        </w:rPr>
      </w:pPr>
      <w:r w:rsidRPr="00A74D5D">
        <w:rPr>
          <w:rFonts w:ascii="Avenir Next Ultra Light" w:hAnsi="Avenir Next Ultra Light"/>
        </w:rPr>
        <w:t>..................................</w:t>
      </w:r>
    </w:p>
    <w:p w14:paraId="4E87D661" w14:textId="77777777" w:rsidR="00D47C11" w:rsidRPr="00F87DC7" w:rsidRDefault="00D47C11" w:rsidP="00D47C11">
      <w:pPr>
        <w:pStyle w:val="Listenabsatz"/>
        <w:numPr>
          <w:ilvl w:val="0"/>
          <w:numId w:val="6"/>
        </w:numPr>
        <w:spacing w:line="360" w:lineRule="auto"/>
        <w:rPr>
          <w:rFonts w:cs="Arial"/>
        </w:rPr>
      </w:pPr>
      <w:r w:rsidRPr="00A74D5D">
        <w:rPr>
          <w:rFonts w:ascii="Avenir Next Ultra Light" w:hAnsi="Avenir Next Ultra Light"/>
        </w:rPr>
        <w:t>..................................</w:t>
      </w:r>
    </w:p>
    <w:p w14:paraId="4C382DAA" w14:textId="77777777" w:rsidR="00D47C11" w:rsidRDefault="00D47C11" w:rsidP="00D47C11">
      <w:pPr>
        <w:pStyle w:val="DAVLISTE1num"/>
        <w:numPr>
          <w:ilvl w:val="0"/>
          <w:numId w:val="0"/>
        </w:numPr>
        <w:rPr>
          <w:rFonts w:ascii="Avenir Next" w:eastAsiaTheme="minorHAnsi" w:hAnsi="Avenir Next" w:cs="Arial"/>
          <w:bCs/>
          <w:color w:val="1C1C1C"/>
          <w:sz w:val="20"/>
          <w:szCs w:val="20"/>
          <w:lang w:eastAsia="en-US"/>
        </w:rPr>
      </w:pPr>
    </w:p>
    <w:p w14:paraId="223CB836" w14:textId="34A9E83C" w:rsidR="00D47C11" w:rsidRPr="000A09FA" w:rsidRDefault="00E66DDD" w:rsidP="00D47C11">
      <w:pPr>
        <w:pStyle w:val="DAVLISTE1num"/>
        <w:numPr>
          <w:ilvl w:val="0"/>
          <w:numId w:val="0"/>
        </w:numPr>
        <w:rPr>
          <w:rFonts w:ascii="Avenir Next" w:eastAsiaTheme="minorHAnsi" w:hAnsi="Avenir Next" w:cs="Arial"/>
          <w:b/>
          <w:bCs/>
          <w:color w:val="1C1C1C"/>
          <w:sz w:val="20"/>
          <w:szCs w:val="20"/>
          <w:lang w:eastAsia="en-US"/>
        </w:rPr>
      </w:pPr>
      <w:r>
        <w:rPr>
          <w:rFonts w:ascii="Avenir Next" w:eastAsiaTheme="minorHAnsi" w:hAnsi="Avenir Next" w:cs="Arial"/>
          <w:b/>
          <w:bCs/>
          <w:color w:val="1C1C1C"/>
          <w:sz w:val="20"/>
          <w:szCs w:val="20"/>
          <w:lang w:eastAsia="en-US"/>
        </w:rPr>
        <w:t>15</w:t>
      </w:r>
      <w:r w:rsidR="00D47C11" w:rsidRPr="000A09FA">
        <w:rPr>
          <w:rFonts w:ascii="Avenir Next" w:eastAsiaTheme="minorHAnsi" w:hAnsi="Avenir Next" w:cs="Arial"/>
          <w:b/>
          <w:bCs/>
          <w:color w:val="1C1C1C"/>
          <w:sz w:val="20"/>
          <w:szCs w:val="20"/>
          <w:lang w:eastAsia="en-US"/>
        </w:rPr>
        <w:t>. Eingabekontrolle</w:t>
      </w:r>
    </w:p>
    <w:p w14:paraId="0E73C736" w14:textId="2391DCD9" w:rsidR="00D47C11" w:rsidRPr="007D7594" w:rsidRDefault="00D47C11" w:rsidP="00D47C11">
      <w:pPr>
        <w:pStyle w:val="Listenabsatz"/>
        <w:spacing w:line="360" w:lineRule="auto"/>
        <w:ind w:left="0"/>
        <w:rPr>
          <w:rFonts w:cs="Arial"/>
          <w:sz w:val="16"/>
          <w:szCs w:val="12"/>
        </w:rPr>
      </w:pPr>
      <w:r>
        <w:rPr>
          <w:rFonts w:cs="Arial"/>
          <w:bCs w:val="0"/>
          <w:sz w:val="16"/>
          <w:szCs w:val="12"/>
        </w:rPr>
        <w:t>(Maßnahmen, die gewährleisten</w:t>
      </w:r>
      <w:r w:rsidRPr="007D7594">
        <w:rPr>
          <w:rFonts w:cs="Arial"/>
          <w:bCs w:val="0"/>
          <w:sz w:val="16"/>
          <w:szCs w:val="12"/>
        </w:rPr>
        <w:t xml:space="preserve">, </w:t>
      </w:r>
      <w:r w:rsidRPr="007D7594">
        <w:rPr>
          <w:rFonts w:cs="Arial"/>
          <w:sz w:val="16"/>
          <w:szCs w:val="12"/>
        </w:rPr>
        <w:t>dass nachträglich überprüft und festgestellt werden kann, welche personenbezogenen Daten zu welcher Zeit und von wem in automatisierte Verarbeitungssysteme eingege</w:t>
      </w:r>
      <w:r>
        <w:rPr>
          <w:rFonts w:cs="Arial"/>
          <w:sz w:val="16"/>
          <w:szCs w:val="12"/>
        </w:rPr>
        <w:t>ben oder verändert worden sind</w:t>
      </w:r>
      <w:r w:rsidR="00A754CD">
        <w:rPr>
          <w:rFonts w:cs="Arial"/>
          <w:sz w:val="16"/>
          <w:szCs w:val="12"/>
        </w:rPr>
        <w:t>.</w:t>
      </w:r>
      <w:r>
        <w:rPr>
          <w:rFonts w:cs="Arial"/>
          <w:sz w:val="16"/>
          <w:szCs w:val="12"/>
        </w:rPr>
        <w:t>)</w:t>
      </w:r>
    </w:p>
    <w:p w14:paraId="0AAE230F" w14:textId="77777777" w:rsidR="00D47C11" w:rsidRPr="00442800" w:rsidRDefault="00D47C11" w:rsidP="00D47C11">
      <w:pPr>
        <w:pStyle w:val="Listenabsatz"/>
        <w:numPr>
          <w:ilvl w:val="0"/>
          <w:numId w:val="6"/>
        </w:numPr>
        <w:spacing w:line="360" w:lineRule="auto"/>
        <w:rPr>
          <w:rFonts w:cs="Arial"/>
        </w:rPr>
      </w:pPr>
      <w:r w:rsidRPr="00A74D5D">
        <w:rPr>
          <w:rFonts w:ascii="Avenir Next Ultra Light" w:hAnsi="Avenir Next Ultra Light"/>
        </w:rPr>
        <w:t>..................................</w:t>
      </w:r>
    </w:p>
    <w:p w14:paraId="5583B204" w14:textId="77777777" w:rsidR="00D47C11" w:rsidRPr="00442800" w:rsidRDefault="00D47C11" w:rsidP="00D47C11">
      <w:pPr>
        <w:pStyle w:val="Listenabsatz"/>
        <w:numPr>
          <w:ilvl w:val="0"/>
          <w:numId w:val="6"/>
        </w:numPr>
        <w:spacing w:line="360" w:lineRule="auto"/>
        <w:rPr>
          <w:rFonts w:cs="Arial"/>
        </w:rPr>
      </w:pPr>
      <w:r w:rsidRPr="00A74D5D">
        <w:rPr>
          <w:rFonts w:ascii="Avenir Next Ultra Light" w:hAnsi="Avenir Next Ultra Light"/>
        </w:rPr>
        <w:t>..................................</w:t>
      </w:r>
    </w:p>
    <w:p w14:paraId="38512CCE" w14:textId="77777777" w:rsidR="00D47C11" w:rsidRDefault="00D47C11" w:rsidP="00D47C11">
      <w:pPr>
        <w:pStyle w:val="DAVLISTE1num"/>
        <w:numPr>
          <w:ilvl w:val="0"/>
          <w:numId w:val="0"/>
        </w:numPr>
        <w:rPr>
          <w:rFonts w:ascii="Avenir Next" w:eastAsiaTheme="minorHAnsi" w:hAnsi="Avenir Next" w:cs="Arial"/>
          <w:bCs/>
          <w:color w:val="1C1C1C"/>
          <w:sz w:val="20"/>
          <w:szCs w:val="20"/>
          <w:lang w:eastAsia="en-US"/>
        </w:rPr>
      </w:pPr>
    </w:p>
    <w:p w14:paraId="1D309D26" w14:textId="0FD0575C" w:rsidR="00D47C11" w:rsidRPr="000A09FA" w:rsidRDefault="00E66DDD" w:rsidP="00D47C11">
      <w:pPr>
        <w:pStyle w:val="DAVLISTE1num"/>
        <w:numPr>
          <w:ilvl w:val="0"/>
          <w:numId w:val="0"/>
        </w:numPr>
        <w:rPr>
          <w:rFonts w:ascii="Avenir Next" w:eastAsiaTheme="minorHAnsi" w:hAnsi="Avenir Next" w:cs="Arial"/>
          <w:b/>
          <w:bCs/>
          <w:color w:val="1C1C1C"/>
          <w:sz w:val="20"/>
          <w:szCs w:val="20"/>
          <w:lang w:eastAsia="en-US"/>
        </w:rPr>
      </w:pPr>
      <w:r>
        <w:rPr>
          <w:rFonts w:ascii="Avenir Next" w:eastAsiaTheme="minorHAnsi" w:hAnsi="Avenir Next" w:cs="Arial"/>
          <w:b/>
          <w:bCs/>
          <w:color w:val="1C1C1C"/>
          <w:sz w:val="20"/>
          <w:szCs w:val="20"/>
          <w:lang w:eastAsia="en-US"/>
        </w:rPr>
        <w:t>16</w:t>
      </w:r>
      <w:r w:rsidR="00D47C11" w:rsidRPr="000A09FA">
        <w:rPr>
          <w:rFonts w:ascii="Avenir Next" w:eastAsiaTheme="minorHAnsi" w:hAnsi="Avenir Next" w:cs="Arial"/>
          <w:b/>
          <w:bCs/>
          <w:color w:val="1C1C1C"/>
          <w:sz w:val="20"/>
          <w:szCs w:val="20"/>
          <w:lang w:eastAsia="en-US"/>
        </w:rPr>
        <w:t>. Transportkontrolle</w:t>
      </w:r>
    </w:p>
    <w:p w14:paraId="6D098B20" w14:textId="2DD231A5" w:rsidR="00D47C11" w:rsidRPr="007D7594" w:rsidRDefault="00D47C11" w:rsidP="00D47C11">
      <w:pPr>
        <w:pStyle w:val="Listenabsatz"/>
        <w:spacing w:line="360" w:lineRule="auto"/>
        <w:ind w:left="0"/>
        <w:rPr>
          <w:rFonts w:cs="Arial"/>
          <w:sz w:val="16"/>
          <w:szCs w:val="12"/>
        </w:rPr>
      </w:pPr>
      <w:r>
        <w:rPr>
          <w:rFonts w:cs="Arial"/>
          <w:bCs w:val="0"/>
          <w:sz w:val="16"/>
          <w:szCs w:val="12"/>
        </w:rPr>
        <w:t>(Maßnahmen, die gewährleisten</w:t>
      </w:r>
      <w:r w:rsidRPr="007D7594">
        <w:rPr>
          <w:rFonts w:cs="Arial"/>
          <w:bCs w:val="0"/>
          <w:sz w:val="16"/>
          <w:szCs w:val="12"/>
        </w:rPr>
        <w:t xml:space="preserve">, </w:t>
      </w:r>
      <w:r w:rsidRPr="007D7594">
        <w:rPr>
          <w:rFonts w:cs="Arial"/>
          <w:sz w:val="16"/>
          <w:szCs w:val="12"/>
        </w:rPr>
        <w:t>dass bei der Übermittlung personenbezogener Daten sowie beim Transport von Datenträgern die Vertraulichkeit und Integri</w:t>
      </w:r>
      <w:r>
        <w:rPr>
          <w:rFonts w:cs="Arial"/>
          <w:sz w:val="16"/>
          <w:szCs w:val="12"/>
        </w:rPr>
        <w:t>tät der Daten geschützt werden</w:t>
      </w:r>
      <w:r w:rsidR="00A754CD">
        <w:rPr>
          <w:rFonts w:cs="Arial"/>
          <w:sz w:val="16"/>
          <w:szCs w:val="12"/>
        </w:rPr>
        <w:t>.</w:t>
      </w:r>
      <w:r>
        <w:rPr>
          <w:rFonts w:cs="Arial"/>
          <w:sz w:val="16"/>
          <w:szCs w:val="12"/>
        </w:rPr>
        <w:t>)</w:t>
      </w:r>
    </w:p>
    <w:p w14:paraId="222B400A" w14:textId="77777777" w:rsidR="00D47C11" w:rsidRPr="00F87DC7" w:rsidRDefault="00D47C11" w:rsidP="00D47C11">
      <w:pPr>
        <w:pStyle w:val="Listenabsatz"/>
        <w:numPr>
          <w:ilvl w:val="0"/>
          <w:numId w:val="6"/>
        </w:numPr>
        <w:spacing w:line="360" w:lineRule="auto"/>
        <w:rPr>
          <w:rFonts w:cs="Arial"/>
        </w:rPr>
      </w:pPr>
      <w:r w:rsidRPr="00A74D5D">
        <w:rPr>
          <w:rFonts w:ascii="Avenir Next Ultra Light" w:hAnsi="Avenir Next Ultra Light"/>
        </w:rPr>
        <w:t>..................................</w:t>
      </w:r>
    </w:p>
    <w:p w14:paraId="70448B62" w14:textId="77777777" w:rsidR="00D47C11" w:rsidRPr="00F87DC7" w:rsidRDefault="00D47C11" w:rsidP="00D47C11">
      <w:pPr>
        <w:pStyle w:val="Listenabsatz"/>
        <w:numPr>
          <w:ilvl w:val="0"/>
          <w:numId w:val="6"/>
        </w:numPr>
        <w:spacing w:line="360" w:lineRule="auto"/>
        <w:rPr>
          <w:rFonts w:cs="Arial"/>
        </w:rPr>
      </w:pPr>
      <w:r w:rsidRPr="00A74D5D">
        <w:rPr>
          <w:rFonts w:ascii="Avenir Next Ultra Light" w:hAnsi="Avenir Next Ultra Light"/>
        </w:rPr>
        <w:t>..................................</w:t>
      </w:r>
    </w:p>
    <w:p w14:paraId="10A420F2" w14:textId="77777777" w:rsidR="00D47C11" w:rsidRDefault="00D47C11" w:rsidP="00D47C11">
      <w:pPr>
        <w:pStyle w:val="DAVLISTE1num"/>
        <w:numPr>
          <w:ilvl w:val="0"/>
          <w:numId w:val="0"/>
        </w:numPr>
        <w:rPr>
          <w:rFonts w:ascii="Avenir Next" w:eastAsiaTheme="minorHAnsi" w:hAnsi="Avenir Next" w:cs="Arial"/>
          <w:bCs/>
          <w:color w:val="1C1C1C"/>
          <w:sz w:val="20"/>
          <w:szCs w:val="20"/>
          <w:lang w:eastAsia="en-US"/>
        </w:rPr>
      </w:pPr>
    </w:p>
    <w:p w14:paraId="03909E96" w14:textId="04FD3021" w:rsidR="00D47C11" w:rsidRPr="000A09FA" w:rsidRDefault="00E66DDD" w:rsidP="00D47C11">
      <w:pPr>
        <w:pStyle w:val="DAVLISTE1num"/>
        <w:numPr>
          <w:ilvl w:val="0"/>
          <w:numId w:val="0"/>
        </w:numPr>
        <w:rPr>
          <w:rFonts w:ascii="Avenir Next" w:eastAsiaTheme="minorHAnsi" w:hAnsi="Avenir Next" w:cs="Arial"/>
          <w:b/>
          <w:bCs/>
          <w:color w:val="1C1C1C"/>
          <w:sz w:val="20"/>
          <w:szCs w:val="20"/>
          <w:lang w:eastAsia="en-US"/>
        </w:rPr>
      </w:pPr>
      <w:r>
        <w:rPr>
          <w:rFonts w:ascii="Avenir Next" w:eastAsiaTheme="minorHAnsi" w:hAnsi="Avenir Next" w:cs="Arial"/>
          <w:b/>
          <w:bCs/>
          <w:color w:val="1C1C1C"/>
          <w:sz w:val="20"/>
          <w:szCs w:val="20"/>
          <w:lang w:eastAsia="en-US"/>
        </w:rPr>
        <w:t>17</w:t>
      </w:r>
      <w:r w:rsidR="00D47C11" w:rsidRPr="000A09FA">
        <w:rPr>
          <w:rFonts w:ascii="Avenir Next" w:eastAsiaTheme="minorHAnsi" w:hAnsi="Avenir Next" w:cs="Arial"/>
          <w:b/>
          <w:bCs/>
          <w:color w:val="1C1C1C"/>
          <w:sz w:val="20"/>
          <w:szCs w:val="20"/>
          <w:lang w:eastAsia="en-US"/>
        </w:rPr>
        <w:t>. Wiederherstellbarkeit</w:t>
      </w:r>
    </w:p>
    <w:p w14:paraId="5E209C95" w14:textId="73C76559" w:rsidR="00D47C11" w:rsidRPr="007D7594" w:rsidRDefault="00D47C11" w:rsidP="00D47C11">
      <w:pPr>
        <w:pStyle w:val="Listenabsatz"/>
        <w:spacing w:line="360" w:lineRule="auto"/>
        <w:ind w:left="0"/>
        <w:rPr>
          <w:rFonts w:cs="Arial"/>
          <w:sz w:val="16"/>
          <w:szCs w:val="12"/>
        </w:rPr>
      </w:pPr>
      <w:r>
        <w:rPr>
          <w:rFonts w:cs="Arial"/>
          <w:bCs w:val="0"/>
          <w:sz w:val="16"/>
          <w:szCs w:val="12"/>
        </w:rPr>
        <w:t>(Maßnahmen, die gewährleisten</w:t>
      </w:r>
      <w:r w:rsidRPr="007D7594">
        <w:rPr>
          <w:rFonts w:cs="Arial"/>
          <w:sz w:val="16"/>
          <w:szCs w:val="12"/>
        </w:rPr>
        <w:t>, dass eingesetzte Systeme im Störungsfall w</w:t>
      </w:r>
      <w:r>
        <w:rPr>
          <w:rFonts w:cs="Arial"/>
          <w:sz w:val="16"/>
          <w:szCs w:val="12"/>
        </w:rPr>
        <w:t>iederhergestellt werden können</w:t>
      </w:r>
      <w:r w:rsidR="00A754CD">
        <w:rPr>
          <w:rFonts w:cs="Arial"/>
          <w:sz w:val="16"/>
          <w:szCs w:val="12"/>
        </w:rPr>
        <w:t>.</w:t>
      </w:r>
      <w:r>
        <w:rPr>
          <w:rFonts w:cs="Arial"/>
          <w:sz w:val="16"/>
          <w:szCs w:val="12"/>
        </w:rPr>
        <w:t>)</w:t>
      </w:r>
    </w:p>
    <w:p w14:paraId="2423F3E5" w14:textId="77777777" w:rsidR="00D47C11" w:rsidRPr="00F87DC7" w:rsidRDefault="00D47C11" w:rsidP="00D47C11">
      <w:pPr>
        <w:pStyle w:val="Listenabsatz"/>
        <w:numPr>
          <w:ilvl w:val="0"/>
          <w:numId w:val="6"/>
        </w:numPr>
        <w:spacing w:line="360" w:lineRule="auto"/>
        <w:rPr>
          <w:rFonts w:cs="Arial"/>
        </w:rPr>
      </w:pPr>
      <w:r w:rsidRPr="00A74D5D">
        <w:rPr>
          <w:rFonts w:ascii="Avenir Next Ultra Light" w:hAnsi="Avenir Next Ultra Light"/>
        </w:rPr>
        <w:t>..................................</w:t>
      </w:r>
    </w:p>
    <w:p w14:paraId="12506406" w14:textId="77777777" w:rsidR="00D47C11" w:rsidRPr="00F87DC7" w:rsidRDefault="00D47C11" w:rsidP="00D47C11">
      <w:pPr>
        <w:pStyle w:val="Listenabsatz"/>
        <w:numPr>
          <w:ilvl w:val="0"/>
          <w:numId w:val="6"/>
        </w:numPr>
        <w:spacing w:line="360" w:lineRule="auto"/>
        <w:rPr>
          <w:rFonts w:cs="Arial"/>
        </w:rPr>
      </w:pPr>
      <w:r w:rsidRPr="00A74D5D">
        <w:rPr>
          <w:rFonts w:ascii="Avenir Next Ultra Light" w:hAnsi="Avenir Next Ultra Light"/>
        </w:rPr>
        <w:t>..................................</w:t>
      </w:r>
    </w:p>
    <w:p w14:paraId="3119E6C3" w14:textId="77777777" w:rsidR="00D47C11" w:rsidRDefault="00D47C11" w:rsidP="00D47C11">
      <w:pPr>
        <w:pStyle w:val="DAVLISTE1num"/>
        <w:numPr>
          <w:ilvl w:val="0"/>
          <w:numId w:val="0"/>
        </w:numPr>
        <w:rPr>
          <w:rFonts w:ascii="Avenir Next" w:eastAsiaTheme="minorHAnsi" w:hAnsi="Avenir Next" w:cs="Arial"/>
          <w:bCs/>
          <w:color w:val="1C1C1C"/>
          <w:sz w:val="20"/>
          <w:szCs w:val="20"/>
          <w:lang w:eastAsia="en-US"/>
        </w:rPr>
      </w:pPr>
    </w:p>
    <w:p w14:paraId="49B6A39A" w14:textId="3E492319" w:rsidR="00D47C11" w:rsidRPr="000A09FA" w:rsidRDefault="00E66DDD" w:rsidP="00D47C11">
      <w:pPr>
        <w:pStyle w:val="DAVLISTE1num"/>
        <w:numPr>
          <w:ilvl w:val="0"/>
          <w:numId w:val="0"/>
        </w:numPr>
        <w:rPr>
          <w:rFonts w:ascii="Avenir Next" w:eastAsiaTheme="minorHAnsi" w:hAnsi="Avenir Next" w:cs="Arial"/>
          <w:b/>
          <w:bCs/>
          <w:color w:val="1C1C1C"/>
          <w:sz w:val="20"/>
          <w:szCs w:val="20"/>
          <w:lang w:eastAsia="en-US"/>
        </w:rPr>
      </w:pPr>
      <w:r>
        <w:rPr>
          <w:rFonts w:ascii="Avenir Next" w:eastAsiaTheme="minorHAnsi" w:hAnsi="Avenir Next" w:cs="Arial"/>
          <w:b/>
          <w:bCs/>
          <w:color w:val="1C1C1C"/>
          <w:sz w:val="20"/>
          <w:szCs w:val="20"/>
          <w:lang w:eastAsia="en-US"/>
        </w:rPr>
        <w:t>18.</w:t>
      </w:r>
      <w:r w:rsidR="00D47C11" w:rsidRPr="000A09FA">
        <w:rPr>
          <w:rFonts w:ascii="Avenir Next" w:eastAsiaTheme="minorHAnsi" w:hAnsi="Avenir Next" w:cs="Arial"/>
          <w:b/>
          <w:bCs/>
          <w:color w:val="1C1C1C"/>
          <w:sz w:val="20"/>
          <w:szCs w:val="20"/>
          <w:lang w:eastAsia="en-US"/>
        </w:rPr>
        <w:t xml:space="preserve"> Zuverlässigkeit</w:t>
      </w:r>
    </w:p>
    <w:p w14:paraId="7EAF1FD6" w14:textId="43880270" w:rsidR="00D47C11" w:rsidRPr="007D7594" w:rsidRDefault="00D47C11" w:rsidP="00D47C11">
      <w:pPr>
        <w:pStyle w:val="Listenabsatz"/>
        <w:spacing w:line="360" w:lineRule="auto"/>
        <w:ind w:left="0"/>
        <w:rPr>
          <w:rFonts w:cs="Arial"/>
          <w:sz w:val="16"/>
          <w:szCs w:val="12"/>
        </w:rPr>
      </w:pPr>
      <w:r>
        <w:rPr>
          <w:rFonts w:cs="Arial"/>
          <w:bCs w:val="0"/>
          <w:sz w:val="16"/>
          <w:szCs w:val="12"/>
        </w:rPr>
        <w:t>(Maßnahmen, die gewährleisten</w:t>
      </w:r>
      <w:r w:rsidRPr="007D7594">
        <w:rPr>
          <w:rFonts w:cs="Arial"/>
          <w:bCs w:val="0"/>
          <w:sz w:val="16"/>
          <w:szCs w:val="12"/>
        </w:rPr>
        <w:t xml:space="preserve">, </w:t>
      </w:r>
      <w:r w:rsidRPr="007D7594">
        <w:rPr>
          <w:rFonts w:cs="Arial"/>
          <w:sz w:val="16"/>
          <w:szCs w:val="12"/>
        </w:rPr>
        <w:t xml:space="preserve">dass alle Funktionen des Systems zur Verfügung stehen und auftretende </w:t>
      </w:r>
      <w:r>
        <w:rPr>
          <w:rFonts w:cs="Arial"/>
          <w:sz w:val="16"/>
          <w:szCs w:val="12"/>
        </w:rPr>
        <w:t>Fehlfunktionen gemeldet werden</w:t>
      </w:r>
      <w:r w:rsidR="00A754CD">
        <w:rPr>
          <w:rFonts w:cs="Arial"/>
          <w:sz w:val="16"/>
          <w:szCs w:val="12"/>
        </w:rPr>
        <w:t>.</w:t>
      </w:r>
      <w:r>
        <w:rPr>
          <w:rFonts w:cs="Arial"/>
          <w:sz w:val="16"/>
          <w:szCs w:val="12"/>
        </w:rPr>
        <w:t>)</w:t>
      </w:r>
    </w:p>
    <w:p w14:paraId="1F654D3B" w14:textId="77777777" w:rsidR="00D47C11" w:rsidRPr="00F87DC7" w:rsidRDefault="00D47C11" w:rsidP="00D47C11">
      <w:pPr>
        <w:pStyle w:val="Listenabsatz"/>
        <w:numPr>
          <w:ilvl w:val="0"/>
          <w:numId w:val="6"/>
        </w:numPr>
        <w:spacing w:line="360" w:lineRule="auto"/>
        <w:rPr>
          <w:rFonts w:cs="Arial"/>
        </w:rPr>
      </w:pPr>
      <w:r w:rsidRPr="00A74D5D">
        <w:rPr>
          <w:rFonts w:ascii="Avenir Next Ultra Light" w:hAnsi="Avenir Next Ultra Light"/>
        </w:rPr>
        <w:t>..................................</w:t>
      </w:r>
    </w:p>
    <w:p w14:paraId="0C5086E9" w14:textId="77777777" w:rsidR="00D47C11" w:rsidRPr="00F87DC7" w:rsidRDefault="00D47C11" w:rsidP="00D47C11">
      <w:pPr>
        <w:pStyle w:val="Listenabsatz"/>
        <w:numPr>
          <w:ilvl w:val="0"/>
          <w:numId w:val="6"/>
        </w:numPr>
        <w:spacing w:line="360" w:lineRule="auto"/>
        <w:rPr>
          <w:rFonts w:cs="Arial"/>
        </w:rPr>
      </w:pPr>
      <w:r w:rsidRPr="00A74D5D">
        <w:rPr>
          <w:rFonts w:ascii="Avenir Next Ultra Light" w:hAnsi="Avenir Next Ultra Light"/>
        </w:rPr>
        <w:t>..................................</w:t>
      </w:r>
    </w:p>
    <w:p w14:paraId="08544E26" w14:textId="77777777" w:rsidR="00D47C11" w:rsidRDefault="00D47C11" w:rsidP="00D47C11">
      <w:pPr>
        <w:pStyle w:val="DAVLISTE1num"/>
        <w:numPr>
          <w:ilvl w:val="0"/>
          <w:numId w:val="0"/>
        </w:numPr>
        <w:rPr>
          <w:rFonts w:ascii="Avenir Next" w:eastAsiaTheme="minorHAnsi" w:hAnsi="Avenir Next" w:cs="Arial"/>
          <w:bCs/>
          <w:color w:val="1C1C1C"/>
          <w:sz w:val="20"/>
          <w:szCs w:val="20"/>
          <w:lang w:eastAsia="en-US"/>
        </w:rPr>
      </w:pPr>
    </w:p>
    <w:p w14:paraId="2546AF72" w14:textId="67DD3B7E" w:rsidR="00D47C11" w:rsidRPr="000A09FA" w:rsidRDefault="00E66DDD" w:rsidP="00D47C11">
      <w:pPr>
        <w:pStyle w:val="DAVLISTE1num"/>
        <w:numPr>
          <w:ilvl w:val="0"/>
          <w:numId w:val="0"/>
        </w:numPr>
        <w:rPr>
          <w:rFonts w:ascii="Avenir Next" w:eastAsiaTheme="minorHAnsi" w:hAnsi="Avenir Next" w:cs="Arial"/>
          <w:b/>
          <w:bCs/>
          <w:color w:val="1C1C1C"/>
          <w:sz w:val="20"/>
          <w:szCs w:val="20"/>
          <w:lang w:eastAsia="en-US"/>
        </w:rPr>
      </w:pPr>
      <w:r>
        <w:rPr>
          <w:rFonts w:ascii="Avenir Next" w:eastAsiaTheme="minorHAnsi" w:hAnsi="Avenir Next" w:cs="Arial"/>
          <w:b/>
          <w:bCs/>
          <w:color w:val="1C1C1C"/>
          <w:sz w:val="20"/>
          <w:szCs w:val="20"/>
          <w:lang w:eastAsia="en-US"/>
        </w:rPr>
        <w:t>19</w:t>
      </w:r>
      <w:r w:rsidR="00D47C11" w:rsidRPr="000A09FA">
        <w:rPr>
          <w:rFonts w:ascii="Avenir Next" w:eastAsiaTheme="minorHAnsi" w:hAnsi="Avenir Next" w:cs="Arial"/>
          <w:b/>
          <w:bCs/>
          <w:color w:val="1C1C1C"/>
          <w:sz w:val="20"/>
          <w:szCs w:val="20"/>
          <w:lang w:eastAsia="en-US"/>
        </w:rPr>
        <w:t>. Datenintegrität</w:t>
      </w:r>
    </w:p>
    <w:p w14:paraId="23C55F43" w14:textId="44A98F78" w:rsidR="00D47C11" w:rsidRPr="007D7594" w:rsidRDefault="00D47C11" w:rsidP="00D47C11">
      <w:pPr>
        <w:pStyle w:val="Listenabsatz"/>
        <w:spacing w:line="360" w:lineRule="auto"/>
        <w:ind w:left="0"/>
        <w:rPr>
          <w:rFonts w:cs="Arial"/>
          <w:sz w:val="16"/>
          <w:szCs w:val="12"/>
        </w:rPr>
      </w:pPr>
      <w:r>
        <w:rPr>
          <w:rFonts w:cs="Arial"/>
          <w:bCs w:val="0"/>
          <w:sz w:val="16"/>
          <w:szCs w:val="12"/>
        </w:rPr>
        <w:t>(Maßnahmen, die gewährleisten</w:t>
      </w:r>
      <w:r w:rsidRPr="007D7594">
        <w:rPr>
          <w:rFonts w:cs="Arial"/>
          <w:bCs w:val="0"/>
          <w:sz w:val="16"/>
          <w:szCs w:val="12"/>
        </w:rPr>
        <w:t xml:space="preserve">, </w:t>
      </w:r>
      <w:r w:rsidRPr="007D7594">
        <w:rPr>
          <w:rFonts w:cs="Arial"/>
          <w:sz w:val="16"/>
          <w:szCs w:val="12"/>
        </w:rPr>
        <w:t>dass gespeicherte personenbezogene Daten nicht durch Fehlfunktionen des Sy</w:t>
      </w:r>
      <w:r>
        <w:rPr>
          <w:rFonts w:cs="Arial"/>
          <w:sz w:val="16"/>
          <w:szCs w:val="12"/>
        </w:rPr>
        <w:t>stems beschädigt werden können</w:t>
      </w:r>
      <w:r w:rsidR="00AC5EEC">
        <w:rPr>
          <w:rFonts w:cs="Arial"/>
          <w:sz w:val="16"/>
          <w:szCs w:val="12"/>
        </w:rPr>
        <w:t>.</w:t>
      </w:r>
      <w:r>
        <w:rPr>
          <w:rFonts w:cs="Arial"/>
          <w:sz w:val="16"/>
          <w:szCs w:val="12"/>
        </w:rPr>
        <w:t>)</w:t>
      </w:r>
    </w:p>
    <w:p w14:paraId="65E465AE" w14:textId="77777777" w:rsidR="00D47C11" w:rsidRPr="00F87DC7" w:rsidRDefault="00D47C11" w:rsidP="00D47C11">
      <w:pPr>
        <w:pStyle w:val="Listenabsatz"/>
        <w:numPr>
          <w:ilvl w:val="0"/>
          <w:numId w:val="6"/>
        </w:numPr>
        <w:spacing w:line="360" w:lineRule="auto"/>
        <w:rPr>
          <w:rFonts w:cs="Arial"/>
        </w:rPr>
      </w:pPr>
      <w:r w:rsidRPr="00A74D5D">
        <w:rPr>
          <w:rFonts w:ascii="Avenir Next Ultra Light" w:hAnsi="Avenir Next Ultra Light"/>
        </w:rPr>
        <w:t>..................................</w:t>
      </w:r>
    </w:p>
    <w:p w14:paraId="061DA3F9" w14:textId="77777777" w:rsidR="00D47C11" w:rsidRPr="00F87DC7" w:rsidRDefault="00D47C11" w:rsidP="00D47C11">
      <w:pPr>
        <w:pStyle w:val="Listenabsatz"/>
        <w:numPr>
          <w:ilvl w:val="0"/>
          <w:numId w:val="6"/>
        </w:numPr>
        <w:spacing w:line="360" w:lineRule="auto"/>
        <w:rPr>
          <w:rFonts w:cs="Arial"/>
        </w:rPr>
      </w:pPr>
      <w:r w:rsidRPr="00A74D5D">
        <w:rPr>
          <w:rFonts w:ascii="Avenir Next Ultra Light" w:hAnsi="Avenir Next Ultra Light"/>
        </w:rPr>
        <w:t>..................................</w:t>
      </w:r>
    </w:p>
    <w:p w14:paraId="49501375" w14:textId="77777777" w:rsidR="00D47C11" w:rsidRDefault="00D47C11" w:rsidP="00D47C11">
      <w:pPr>
        <w:pStyle w:val="Listenabsatz"/>
        <w:spacing w:line="360" w:lineRule="auto"/>
        <w:ind w:left="0"/>
        <w:rPr>
          <w:rFonts w:cs="Arial"/>
        </w:rPr>
      </w:pPr>
    </w:p>
    <w:p w14:paraId="2007582E" w14:textId="248B8FCB" w:rsidR="00D47C11" w:rsidRPr="005D44CF" w:rsidRDefault="00E66DDD" w:rsidP="00D47C11">
      <w:pPr>
        <w:pStyle w:val="Listenabsatz"/>
        <w:spacing w:line="360" w:lineRule="auto"/>
        <w:ind w:left="0"/>
        <w:rPr>
          <w:rFonts w:cs="Arial"/>
          <w:b/>
        </w:rPr>
      </w:pPr>
      <w:r>
        <w:rPr>
          <w:rFonts w:cs="Arial"/>
          <w:b/>
        </w:rPr>
        <w:t>20</w:t>
      </w:r>
      <w:r w:rsidR="00D47C11" w:rsidRPr="005D44CF">
        <w:rPr>
          <w:rFonts w:cs="Arial"/>
          <w:b/>
        </w:rPr>
        <w:t>. Verfügbarkeitskontrolle</w:t>
      </w:r>
    </w:p>
    <w:p w14:paraId="54CEAD08" w14:textId="37F1C523" w:rsidR="00D47C11" w:rsidRPr="007D7594" w:rsidRDefault="00D47C11" w:rsidP="00D47C11">
      <w:pPr>
        <w:pStyle w:val="Listenabsatz"/>
        <w:spacing w:line="360" w:lineRule="auto"/>
        <w:ind w:left="0"/>
        <w:rPr>
          <w:rFonts w:cs="Arial"/>
          <w:sz w:val="16"/>
          <w:szCs w:val="12"/>
        </w:rPr>
      </w:pPr>
      <w:r>
        <w:rPr>
          <w:rFonts w:cs="Arial"/>
          <w:bCs w:val="0"/>
          <w:sz w:val="16"/>
          <w:szCs w:val="12"/>
        </w:rPr>
        <w:t>(Maßnahmen, die gewährleisten</w:t>
      </w:r>
      <w:r w:rsidRPr="007D7594">
        <w:rPr>
          <w:rFonts w:cs="Arial"/>
          <w:bCs w:val="0"/>
          <w:sz w:val="16"/>
          <w:szCs w:val="12"/>
        </w:rPr>
        <w:t xml:space="preserve">, </w:t>
      </w:r>
      <w:r w:rsidRPr="005D44CF">
        <w:rPr>
          <w:rFonts w:cs="Arial"/>
          <w:bCs w:val="0"/>
          <w:sz w:val="16"/>
          <w:szCs w:val="12"/>
        </w:rPr>
        <w:t>dass personenbezogene Daten gegen Zerstöru</w:t>
      </w:r>
      <w:r>
        <w:rPr>
          <w:rFonts w:cs="Arial"/>
          <w:bCs w:val="0"/>
          <w:sz w:val="16"/>
          <w:szCs w:val="12"/>
        </w:rPr>
        <w:t>ng oder Verlust geschützt sind</w:t>
      </w:r>
      <w:r w:rsidR="00AC5EEC">
        <w:rPr>
          <w:rFonts w:cs="Arial"/>
          <w:bCs w:val="0"/>
          <w:sz w:val="16"/>
          <w:szCs w:val="12"/>
        </w:rPr>
        <w:t>.</w:t>
      </w:r>
      <w:r w:rsidRPr="005D44CF">
        <w:rPr>
          <w:rFonts w:cs="Arial"/>
          <w:bCs w:val="0"/>
          <w:sz w:val="16"/>
          <w:szCs w:val="12"/>
        </w:rPr>
        <w:t>)</w:t>
      </w:r>
    </w:p>
    <w:p w14:paraId="17D10152" w14:textId="77777777" w:rsidR="00D47C11" w:rsidRPr="00F87DC7" w:rsidRDefault="00D47C11" w:rsidP="00D47C11">
      <w:pPr>
        <w:pStyle w:val="Listenabsatz"/>
        <w:numPr>
          <w:ilvl w:val="0"/>
          <w:numId w:val="6"/>
        </w:numPr>
        <w:spacing w:line="360" w:lineRule="auto"/>
        <w:rPr>
          <w:rFonts w:cs="Arial"/>
        </w:rPr>
      </w:pPr>
      <w:r w:rsidRPr="00A74D5D">
        <w:rPr>
          <w:rFonts w:ascii="Avenir Next Ultra Light" w:hAnsi="Avenir Next Ultra Light"/>
        </w:rPr>
        <w:t>..................................</w:t>
      </w:r>
    </w:p>
    <w:p w14:paraId="482C7277" w14:textId="77777777" w:rsidR="00D47C11" w:rsidRPr="00F87DC7" w:rsidRDefault="00D47C11" w:rsidP="00D47C11">
      <w:pPr>
        <w:pStyle w:val="Listenabsatz"/>
        <w:numPr>
          <w:ilvl w:val="0"/>
          <w:numId w:val="6"/>
        </w:numPr>
        <w:spacing w:line="360" w:lineRule="auto"/>
        <w:rPr>
          <w:rFonts w:cs="Arial"/>
        </w:rPr>
      </w:pPr>
      <w:r w:rsidRPr="00A74D5D">
        <w:rPr>
          <w:rFonts w:ascii="Avenir Next Ultra Light" w:hAnsi="Avenir Next Ultra Light"/>
        </w:rPr>
        <w:t>..................................</w:t>
      </w:r>
    </w:p>
    <w:p w14:paraId="6C302A9A" w14:textId="77777777" w:rsidR="00D47C11" w:rsidRDefault="00D47C11" w:rsidP="00D47C11">
      <w:pPr>
        <w:pStyle w:val="Listenabsatz"/>
        <w:spacing w:line="360" w:lineRule="auto"/>
        <w:ind w:left="0"/>
        <w:rPr>
          <w:rFonts w:cs="Arial"/>
        </w:rPr>
      </w:pPr>
    </w:p>
    <w:p w14:paraId="0EDF3AF4" w14:textId="4E90A313" w:rsidR="00D47C11" w:rsidRPr="005D44CF" w:rsidRDefault="00E66DDD" w:rsidP="00D47C11">
      <w:pPr>
        <w:pStyle w:val="Listenabsatz"/>
        <w:spacing w:line="360" w:lineRule="auto"/>
        <w:ind w:left="0"/>
        <w:rPr>
          <w:rFonts w:cs="Arial"/>
          <w:b/>
        </w:rPr>
      </w:pPr>
      <w:r>
        <w:rPr>
          <w:rFonts w:cs="Arial"/>
          <w:b/>
        </w:rPr>
        <w:t>21.</w:t>
      </w:r>
      <w:r w:rsidR="00D47C11" w:rsidRPr="005D44CF">
        <w:rPr>
          <w:rFonts w:cs="Arial"/>
          <w:b/>
        </w:rPr>
        <w:t xml:space="preserve"> Trennbarkeit</w:t>
      </w:r>
    </w:p>
    <w:p w14:paraId="24E5506C" w14:textId="5124A1B0" w:rsidR="00D47C11" w:rsidRPr="007D7594" w:rsidRDefault="00D47C11" w:rsidP="00D47C11">
      <w:pPr>
        <w:pStyle w:val="Listenabsatz"/>
        <w:spacing w:line="360" w:lineRule="auto"/>
        <w:ind w:left="0"/>
        <w:rPr>
          <w:rFonts w:cs="Arial"/>
          <w:sz w:val="16"/>
          <w:szCs w:val="12"/>
        </w:rPr>
      </w:pPr>
      <w:r>
        <w:rPr>
          <w:rFonts w:cs="Arial"/>
          <w:bCs w:val="0"/>
          <w:sz w:val="16"/>
          <w:szCs w:val="12"/>
        </w:rPr>
        <w:t>(Maßnahmen, die gewährleisten</w:t>
      </w:r>
      <w:r w:rsidRPr="007D7594">
        <w:rPr>
          <w:rFonts w:cs="Arial"/>
          <w:bCs w:val="0"/>
          <w:sz w:val="16"/>
          <w:szCs w:val="12"/>
        </w:rPr>
        <w:t xml:space="preserve">, </w:t>
      </w:r>
      <w:r w:rsidRPr="007D7594">
        <w:rPr>
          <w:rFonts w:cs="Arial"/>
          <w:sz w:val="16"/>
          <w:szCs w:val="12"/>
        </w:rPr>
        <w:t xml:space="preserve">dass </w:t>
      </w:r>
      <w:r w:rsidRPr="005D44CF">
        <w:rPr>
          <w:rFonts w:cs="Arial"/>
          <w:bCs w:val="0"/>
          <w:sz w:val="16"/>
          <w:szCs w:val="12"/>
        </w:rPr>
        <w:t>zu unterschiedlichen Zwecken erhobene personenbezogene Daten getrennt verarbeitet werden können</w:t>
      </w:r>
      <w:r w:rsidR="00AC5EEC">
        <w:rPr>
          <w:rFonts w:cs="Arial"/>
          <w:bCs w:val="0"/>
          <w:sz w:val="16"/>
          <w:szCs w:val="12"/>
        </w:rPr>
        <w:t>.</w:t>
      </w:r>
      <w:r w:rsidRPr="005D44CF">
        <w:rPr>
          <w:rFonts w:cs="Arial"/>
          <w:bCs w:val="0"/>
          <w:sz w:val="16"/>
          <w:szCs w:val="12"/>
        </w:rPr>
        <w:t>)</w:t>
      </w:r>
    </w:p>
    <w:p w14:paraId="0C4B1867" w14:textId="77777777" w:rsidR="00D47C11" w:rsidRPr="00F87DC7" w:rsidRDefault="00D47C11" w:rsidP="00D47C11">
      <w:pPr>
        <w:pStyle w:val="Listenabsatz"/>
        <w:numPr>
          <w:ilvl w:val="0"/>
          <w:numId w:val="6"/>
        </w:numPr>
        <w:spacing w:line="360" w:lineRule="auto"/>
        <w:rPr>
          <w:rFonts w:cs="Arial"/>
        </w:rPr>
      </w:pPr>
      <w:r w:rsidRPr="00A74D5D">
        <w:rPr>
          <w:rFonts w:ascii="Avenir Next Ultra Light" w:hAnsi="Avenir Next Ultra Light"/>
        </w:rPr>
        <w:t>..................................</w:t>
      </w:r>
    </w:p>
    <w:p w14:paraId="37F3E0BD" w14:textId="77777777" w:rsidR="00D47C11" w:rsidRPr="00442800" w:rsidRDefault="00D47C11" w:rsidP="00D47C11">
      <w:pPr>
        <w:pStyle w:val="Listenabsatz"/>
        <w:numPr>
          <w:ilvl w:val="0"/>
          <w:numId w:val="6"/>
        </w:numPr>
        <w:spacing w:line="360" w:lineRule="auto"/>
        <w:rPr>
          <w:rFonts w:cs="Arial"/>
        </w:rPr>
      </w:pPr>
      <w:r w:rsidRPr="00A74D5D">
        <w:rPr>
          <w:rFonts w:ascii="Avenir Next Ultra Light" w:hAnsi="Avenir Next Ultra Light"/>
        </w:rPr>
        <w:t>..................................</w:t>
      </w:r>
    </w:p>
    <w:p w14:paraId="22018AC7" w14:textId="77777777" w:rsidR="00D47C11" w:rsidRPr="00442800" w:rsidRDefault="00D47C11" w:rsidP="00D47C11">
      <w:pPr>
        <w:spacing w:line="360" w:lineRule="auto"/>
        <w:rPr>
          <w:rFonts w:cs="Arial"/>
        </w:rPr>
      </w:pPr>
    </w:p>
    <w:p w14:paraId="3035BF26" w14:textId="573EA611" w:rsidR="00D47C11" w:rsidRPr="003763CC" w:rsidRDefault="00E66DDD" w:rsidP="00D47C11">
      <w:pPr>
        <w:pStyle w:val="Listenabsatz"/>
        <w:spacing w:line="360" w:lineRule="auto"/>
        <w:ind w:left="0"/>
        <w:rPr>
          <w:rFonts w:cs="Arial"/>
          <w:b/>
        </w:rPr>
      </w:pPr>
      <w:bookmarkStart w:id="6" w:name="_Toc374987733"/>
      <w:bookmarkStart w:id="7" w:name="_Toc384031407"/>
      <w:bookmarkStart w:id="8" w:name="_Toc476996476"/>
      <w:r>
        <w:rPr>
          <w:rFonts w:cs="Arial"/>
          <w:b/>
        </w:rPr>
        <w:t>22</w:t>
      </w:r>
      <w:r w:rsidR="00D47C11">
        <w:rPr>
          <w:rFonts w:cs="Arial"/>
          <w:b/>
        </w:rPr>
        <w:t>.</w:t>
      </w:r>
      <w:r w:rsidR="00D47C11" w:rsidRPr="003763CC">
        <w:rPr>
          <w:rFonts w:cs="Arial"/>
          <w:b/>
        </w:rPr>
        <w:t xml:space="preserve"> </w:t>
      </w:r>
      <w:bookmarkEnd w:id="6"/>
      <w:bookmarkEnd w:id="7"/>
      <w:bookmarkEnd w:id="8"/>
      <w:r w:rsidR="00D47C11">
        <w:rPr>
          <w:rFonts w:cs="Arial"/>
          <w:b/>
        </w:rPr>
        <w:t>Sonstige sicherheitsrelevante Aspekte</w:t>
      </w:r>
    </w:p>
    <w:p w14:paraId="18F2D9E4" w14:textId="77777777" w:rsidR="00D47C11" w:rsidRPr="00F87DC7" w:rsidRDefault="00D47C11" w:rsidP="00D47C11">
      <w:pPr>
        <w:pStyle w:val="Listenabsatz"/>
        <w:numPr>
          <w:ilvl w:val="0"/>
          <w:numId w:val="6"/>
        </w:numPr>
        <w:spacing w:line="360" w:lineRule="auto"/>
        <w:rPr>
          <w:rFonts w:cs="Arial"/>
        </w:rPr>
      </w:pPr>
      <w:r w:rsidRPr="00A74D5D">
        <w:rPr>
          <w:rFonts w:ascii="Avenir Next Ultra Light" w:hAnsi="Avenir Next Ultra Light"/>
        </w:rPr>
        <w:t>..................................</w:t>
      </w:r>
    </w:p>
    <w:p w14:paraId="379DC570" w14:textId="77777777" w:rsidR="00D47C11" w:rsidRPr="00F87DC7" w:rsidRDefault="00D47C11" w:rsidP="00D47C11">
      <w:pPr>
        <w:pStyle w:val="Listenabsatz"/>
        <w:numPr>
          <w:ilvl w:val="0"/>
          <w:numId w:val="6"/>
        </w:numPr>
        <w:spacing w:line="360" w:lineRule="auto"/>
        <w:rPr>
          <w:rFonts w:cs="Arial"/>
        </w:rPr>
      </w:pPr>
      <w:r w:rsidRPr="00A74D5D">
        <w:rPr>
          <w:rFonts w:ascii="Avenir Next Ultra Light" w:hAnsi="Avenir Next Ultra Light"/>
        </w:rPr>
        <w:t>..................................</w:t>
      </w:r>
    </w:p>
    <w:p w14:paraId="08698730" w14:textId="77777777" w:rsidR="00D47C11" w:rsidRDefault="00D47C11" w:rsidP="001A767E">
      <w:pPr>
        <w:pStyle w:val="Listenabsatz"/>
        <w:tabs>
          <w:tab w:val="left" w:pos="1068"/>
        </w:tabs>
        <w:spacing w:line="360" w:lineRule="auto"/>
        <w:ind w:left="0"/>
        <w:rPr>
          <w:rFonts w:cs="Arial"/>
        </w:rPr>
      </w:pPr>
    </w:p>
    <w:bookmarkEnd w:id="2"/>
    <w:bookmarkEnd w:id="3"/>
    <w:bookmarkEnd w:id="4"/>
    <w:sectPr w:rsidR="00D47C11" w:rsidSect="008E3E3D"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417" w:right="1417" w:bottom="1134" w:left="1417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687862" w14:textId="77777777" w:rsidR="0050301F" w:rsidRDefault="0050301F" w:rsidP="000069C7">
      <w:r>
        <w:separator/>
      </w:r>
    </w:p>
  </w:endnote>
  <w:endnote w:type="continuationSeparator" w:id="0">
    <w:p w14:paraId="44C34667" w14:textId="77777777" w:rsidR="0050301F" w:rsidRDefault="0050301F" w:rsidP="0000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venir Next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eSansOffice">
    <w:altName w:val="Cambria"/>
    <w:charset w:val="00"/>
    <w:family w:val="swiss"/>
    <w:pitch w:val="variable"/>
    <w:sig w:usb0="80000027" w:usb1="0000004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venir Next Ultra Light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 Next Demi Bold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E9A5C6" w14:textId="77777777" w:rsidR="00EC0685" w:rsidRDefault="00EC0685" w:rsidP="00BD0B33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2506932" w14:textId="77777777" w:rsidR="00EC0685" w:rsidRDefault="00EC068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96A1C" w14:textId="1B495B2C" w:rsidR="00EC0685" w:rsidRPr="00FA166C" w:rsidRDefault="00EC0685" w:rsidP="00A5633F">
    <w:pPr>
      <w:pStyle w:val="Fuzeile"/>
      <w:framePr w:wrap="none" w:vAnchor="text" w:hAnchor="page" w:x="5402" w:y="-6"/>
      <w:rPr>
        <w:rStyle w:val="Seitenzahl"/>
        <w:rFonts w:ascii="Avenir Next Ultra Light" w:hAnsi="Avenir Next Ultra Light"/>
      </w:rPr>
    </w:pPr>
    <w:r w:rsidRPr="00FA166C">
      <w:rPr>
        <w:rStyle w:val="Seitenzahl"/>
        <w:rFonts w:ascii="Avenir Next Ultra Light" w:hAnsi="Avenir Next Ultra Light"/>
      </w:rPr>
      <w:t xml:space="preserve">Seite </w:t>
    </w:r>
    <w:r w:rsidRPr="00FA166C">
      <w:rPr>
        <w:rStyle w:val="Seitenzahl"/>
        <w:rFonts w:ascii="Avenir Next Ultra Light" w:hAnsi="Avenir Next Ultra Light"/>
      </w:rPr>
      <w:fldChar w:fldCharType="begin"/>
    </w:r>
    <w:r w:rsidRPr="00FA166C">
      <w:rPr>
        <w:rStyle w:val="Seitenzahl"/>
        <w:rFonts w:ascii="Avenir Next Ultra Light" w:hAnsi="Avenir Next Ultra Light"/>
      </w:rPr>
      <w:instrText xml:space="preserve"> </w:instrText>
    </w:r>
    <w:r>
      <w:rPr>
        <w:rStyle w:val="Seitenzahl"/>
        <w:rFonts w:ascii="Avenir Next Ultra Light" w:hAnsi="Avenir Next Ultra Light"/>
      </w:rPr>
      <w:instrText>PAGE</w:instrText>
    </w:r>
    <w:r w:rsidRPr="00FA166C">
      <w:rPr>
        <w:rStyle w:val="Seitenzahl"/>
        <w:rFonts w:ascii="Avenir Next Ultra Light" w:hAnsi="Avenir Next Ultra Light"/>
      </w:rPr>
      <w:instrText xml:space="preserve"> </w:instrText>
    </w:r>
    <w:r w:rsidRPr="00FA166C">
      <w:rPr>
        <w:rStyle w:val="Seitenzahl"/>
        <w:rFonts w:ascii="Avenir Next Ultra Light" w:hAnsi="Avenir Next Ultra Light"/>
      </w:rPr>
      <w:fldChar w:fldCharType="separate"/>
    </w:r>
    <w:r w:rsidR="00AC5EEC">
      <w:rPr>
        <w:rStyle w:val="Seitenzahl"/>
        <w:rFonts w:ascii="Avenir Next Ultra Light" w:hAnsi="Avenir Next Ultra Light"/>
        <w:noProof/>
      </w:rPr>
      <w:t>5</w:t>
    </w:r>
    <w:r w:rsidRPr="00FA166C">
      <w:rPr>
        <w:rStyle w:val="Seitenzahl"/>
        <w:rFonts w:ascii="Avenir Next Ultra Light" w:hAnsi="Avenir Next Ultra Light"/>
      </w:rPr>
      <w:fldChar w:fldCharType="end"/>
    </w:r>
    <w:r w:rsidRPr="00FA166C">
      <w:rPr>
        <w:rStyle w:val="Seitenzahl"/>
        <w:rFonts w:ascii="Avenir Next Ultra Light" w:hAnsi="Avenir Next Ultra Light"/>
      </w:rPr>
      <w:t xml:space="preserve"> von </w:t>
    </w:r>
    <w:r w:rsidRPr="00FA166C">
      <w:rPr>
        <w:rStyle w:val="Seitenzahl"/>
        <w:rFonts w:ascii="Avenir Next Ultra Light" w:hAnsi="Avenir Next Ultra Light"/>
      </w:rPr>
      <w:fldChar w:fldCharType="begin"/>
    </w:r>
    <w:r w:rsidRPr="00FA166C">
      <w:rPr>
        <w:rStyle w:val="Seitenzahl"/>
        <w:rFonts w:ascii="Avenir Next Ultra Light" w:hAnsi="Avenir Next Ultra Light"/>
      </w:rPr>
      <w:instrText xml:space="preserve"> </w:instrText>
    </w:r>
    <w:r>
      <w:rPr>
        <w:rStyle w:val="Seitenzahl"/>
        <w:rFonts w:ascii="Avenir Next Ultra Light" w:hAnsi="Avenir Next Ultra Light"/>
      </w:rPr>
      <w:instrText>NUMPAGES</w:instrText>
    </w:r>
    <w:r w:rsidRPr="00FA166C">
      <w:rPr>
        <w:rStyle w:val="Seitenzahl"/>
        <w:rFonts w:ascii="Avenir Next Ultra Light" w:hAnsi="Avenir Next Ultra Light"/>
      </w:rPr>
      <w:instrText xml:space="preserve"> </w:instrText>
    </w:r>
    <w:r w:rsidRPr="00FA166C">
      <w:rPr>
        <w:rStyle w:val="Seitenzahl"/>
        <w:rFonts w:ascii="Avenir Next Ultra Light" w:hAnsi="Avenir Next Ultra Light"/>
      </w:rPr>
      <w:fldChar w:fldCharType="separate"/>
    </w:r>
    <w:r w:rsidR="00AC5EEC">
      <w:rPr>
        <w:rStyle w:val="Seitenzahl"/>
        <w:rFonts w:ascii="Avenir Next Ultra Light" w:hAnsi="Avenir Next Ultra Light"/>
        <w:noProof/>
      </w:rPr>
      <w:t>5</w:t>
    </w:r>
    <w:r w:rsidRPr="00FA166C">
      <w:rPr>
        <w:rStyle w:val="Seitenzahl"/>
        <w:rFonts w:ascii="Avenir Next Ultra Light" w:hAnsi="Avenir Next Ultra Light"/>
      </w:rPr>
      <w:fldChar w:fldCharType="end"/>
    </w:r>
  </w:p>
  <w:p w14:paraId="04EA5474" w14:textId="77777777" w:rsidR="00EC0685" w:rsidRPr="00FA166C" w:rsidRDefault="00EC0685">
    <w:pPr>
      <w:pStyle w:val="Fuzeile"/>
      <w:rPr>
        <w:rFonts w:ascii="Avenir Next Ultra Light" w:hAnsi="Avenir Next Ultra Light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6B0D2" w14:textId="1379F736" w:rsidR="00EC0685" w:rsidRPr="00353826" w:rsidRDefault="00723E6E" w:rsidP="00723E6E">
    <w:pPr>
      <w:widowControl w:val="0"/>
      <w:autoSpaceDE w:val="0"/>
      <w:autoSpaceDN w:val="0"/>
      <w:adjustRightInd w:val="0"/>
      <w:spacing w:line="360" w:lineRule="auto"/>
      <w:jc w:val="center"/>
      <w:rPr>
        <w:rFonts w:ascii="Avenir Next Ultra Light" w:hAnsi="Avenir Next Ultra Light" w:cs="Georgia"/>
        <w:bCs w:val="0"/>
        <w:sz w:val="16"/>
      </w:rPr>
    </w:pPr>
    <w:r w:rsidRPr="00353826">
      <w:rPr>
        <w:rFonts w:ascii="Avenir Next Ultra Light" w:hAnsi="Avenir Next Ultra Light" w:cs="Georgia"/>
        <w:bCs w:val="0"/>
        <w:sz w:val="16"/>
      </w:rPr>
      <w:t>V</w:t>
    </w:r>
    <w:r>
      <w:rPr>
        <w:rFonts w:ascii="Avenir Next Ultra Light" w:hAnsi="Avenir Next Ultra Light" w:cs="Georgia"/>
        <w:bCs w:val="0"/>
        <w:sz w:val="16"/>
      </w:rPr>
      <w:t xml:space="preserve">ersion </w:t>
    </w:r>
    <w:r w:rsidR="00E66DDD">
      <w:rPr>
        <w:rFonts w:ascii="Avenir Next Ultra Light" w:hAnsi="Avenir Next Ultra Light" w:cs="Georgia"/>
        <w:bCs w:val="0"/>
        <w:sz w:val="16"/>
      </w:rPr>
      <w:t>3</w:t>
    </w:r>
    <w:r>
      <w:rPr>
        <w:rFonts w:ascii="Avenir Next Ultra Light" w:hAnsi="Avenir Next Ultra Light" w:cs="Georgia"/>
        <w:bCs w:val="0"/>
        <w:sz w:val="16"/>
      </w:rPr>
      <w:t xml:space="preserve">.0 vom </w:t>
    </w:r>
    <w:r w:rsidR="00E66DDD">
      <w:rPr>
        <w:rFonts w:ascii="Avenir Next Ultra Light" w:hAnsi="Avenir Next Ultra Light" w:cs="Georgia"/>
        <w:bCs w:val="0"/>
        <w:sz w:val="16"/>
      </w:rPr>
      <w:t>13</w:t>
    </w:r>
    <w:r>
      <w:rPr>
        <w:rFonts w:ascii="Avenir Next Ultra Light" w:hAnsi="Avenir Next Ultra Light" w:cs="Georgia"/>
        <w:bCs w:val="0"/>
        <w:sz w:val="16"/>
      </w:rPr>
      <w:t>.0</w:t>
    </w:r>
    <w:r w:rsidR="00E66DDD">
      <w:rPr>
        <w:rFonts w:ascii="Avenir Next Ultra Light" w:hAnsi="Avenir Next Ultra Light" w:cs="Georgia"/>
        <w:bCs w:val="0"/>
        <w:sz w:val="16"/>
      </w:rPr>
      <w:t>4</w:t>
    </w:r>
    <w:r w:rsidRPr="00353826">
      <w:rPr>
        <w:rFonts w:ascii="Avenir Next Ultra Light" w:hAnsi="Avenir Next Ultra Light" w:cs="Georgia"/>
        <w:bCs w:val="0"/>
        <w:sz w:val="16"/>
      </w:rPr>
      <w:t>.2018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76DAC0" w14:textId="77777777" w:rsidR="0050301F" w:rsidRDefault="0050301F" w:rsidP="000069C7">
      <w:r>
        <w:separator/>
      </w:r>
    </w:p>
  </w:footnote>
  <w:footnote w:type="continuationSeparator" w:id="0">
    <w:p w14:paraId="15F44178" w14:textId="77777777" w:rsidR="0050301F" w:rsidRDefault="0050301F" w:rsidP="00006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3513C" w14:textId="77777777" w:rsidR="00723E6E" w:rsidRPr="00FA166C" w:rsidRDefault="00723E6E" w:rsidP="00723E6E">
    <w:pPr>
      <w:pStyle w:val="Kopfzeile"/>
      <w:jc w:val="right"/>
      <w:rPr>
        <w:rFonts w:ascii="Avenir Next Demi Bold" w:hAnsi="Avenir Next Demi Bold"/>
        <w:b/>
        <w:bCs w:val="0"/>
        <w:sz w:val="28"/>
      </w:rPr>
    </w:pPr>
    <w:r w:rsidRPr="00FA166C">
      <w:rPr>
        <w:rFonts w:ascii="Avenir Next Demi Bold" w:hAnsi="Avenir Next Demi Bold"/>
        <w:b/>
        <w:bCs w:val="0"/>
        <w:sz w:val="28"/>
      </w:rPr>
      <w:t xml:space="preserve">DeltaMed </w:t>
    </w:r>
    <w:r w:rsidRPr="00FA166C">
      <w:rPr>
        <w:rFonts w:ascii="Avenir Next Ultra Light" w:hAnsi="Avenir Next Ultra Light"/>
        <w:sz w:val="28"/>
      </w:rPr>
      <w:t>Süd</w:t>
    </w:r>
  </w:p>
  <w:p w14:paraId="72E81ADA" w14:textId="3B10D335" w:rsidR="00EC0685" w:rsidRPr="00FA166C" w:rsidRDefault="00EC0685" w:rsidP="00FA166C">
    <w:pPr>
      <w:pStyle w:val="Kopfzeile"/>
      <w:jc w:val="right"/>
      <w:rPr>
        <w:rFonts w:ascii="Avenir Next Demi Bold" w:hAnsi="Avenir Next Demi Bold"/>
        <w:b/>
        <w:bCs w:val="0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400F"/>
    <w:multiLevelType w:val="hybridMultilevel"/>
    <w:tmpl w:val="68F8836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037BB"/>
    <w:multiLevelType w:val="hybridMultilevel"/>
    <w:tmpl w:val="A09039F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 w:themeColor="text1"/>
        <w:u w:color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D92320"/>
    <w:multiLevelType w:val="hybridMultilevel"/>
    <w:tmpl w:val="1AD01666"/>
    <w:lvl w:ilvl="0" w:tplc="9C7600B6">
      <w:start w:val="1"/>
      <w:numFmt w:val="bullet"/>
      <w:pStyle w:val="A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456F66A"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B6AC46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EE6B0E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740DFC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62C639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9C82AA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DBC25E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662A1A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A014AC4"/>
    <w:multiLevelType w:val="multilevel"/>
    <w:tmpl w:val="7AB4EAD4"/>
    <w:styleLink w:val="DAVlfnumeric"/>
    <w:lvl w:ilvl="0">
      <w:start w:val="1"/>
      <w:numFmt w:val="decimal"/>
      <w:pStyle w:val="DAVLISTE1num"/>
      <w:lvlText w:val="%1."/>
      <w:lvlJc w:val="left"/>
      <w:pPr>
        <w:tabs>
          <w:tab w:val="num" w:pos="564"/>
        </w:tabs>
        <w:ind w:left="564" w:hanging="450"/>
      </w:pPr>
      <w:rPr>
        <w:color w:val="548DD4"/>
      </w:rPr>
    </w:lvl>
    <w:lvl w:ilvl="1">
      <w:start w:val="1"/>
      <w:numFmt w:val="decimal"/>
      <w:pStyle w:val="DAVLISTE2num"/>
      <w:lvlText w:val="%2."/>
      <w:lvlJc w:val="left"/>
      <w:pPr>
        <w:tabs>
          <w:tab w:val="num" w:pos="1014"/>
        </w:tabs>
        <w:ind w:left="1014" w:hanging="450"/>
      </w:pPr>
      <w:rPr>
        <w:color w:val="548DD4"/>
      </w:rPr>
    </w:lvl>
    <w:lvl w:ilvl="2">
      <w:start w:val="1"/>
      <w:numFmt w:val="decimal"/>
      <w:pStyle w:val="AUDlist03numeric"/>
      <w:lvlText w:val="%3."/>
      <w:lvlJc w:val="left"/>
      <w:pPr>
        <w:tabs>
          <w:tab w:val="num" w:pos="1464"/>
        </w:tabs>
        <w:ind w:left="1464" w:hanging="450"/>
      </w:pPr>
      <w:rPr>
        <w:color w:val="548DD4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color w:val="548DD4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4">
    <w:nsid w:val="3CFF4AD3"/>
    <w:multiLevelType w:val="hybridMultilevel"/>
    <w:tmpl w:val="98C40A6E"/>
    <w:lvl w:ilvl="0" w:tplc="F65E37E4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000000" w:themeColor="text1"/>
        <w:u w:color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6E3038"/>
    <w:multiLevelType w:val="hybridMultilevel"/>
    <w:tmpl w:val="089CB420"/>
    <w:lvl w:ilvl="0" w:tplc="F65E37E4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000000" w:themeColor="text1"/>
        <w:u w:color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DF6590"/>
    <w:multiLevelType w:val="multilevel"/>
    <w:tmpl w:val="350A2202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1002"/>
        </w:tabs>
        <w:ind w:left="1002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55FC5B43"/>
    <w:multiLevelType w:val="hybridMultilevel"/>
    <w:tmpl w:val="B992B932"/>
    <w:lvl w:ilvl="0" w:tplc="F65E37E4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  <w:color w:val="000000" w:themeColor="text1"/>
        <w:u w:color="FFC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D240C6"/>
    <w:multiLevelType w:val="hybridMultilevel"/>
    <w:tmpl w:val="2E221A0C"/>
    <w:lvl w:ilvl="0" w:tplc="BBF0817E">
      <w:start w:val="1"/>
      <w:numFmt w:val="decimal"/>
      <w:pStyle w:val="Vertragsnummerierung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C4F2A3A"/>
    <w:multiLevelType w:val="hybridMultilevel"/>
    <w:tmpl w:val="E6FE3E6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9"/>
  </w:num>
  <w:num w:numId="9">
    <w:abstractNumId w:val="0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IdMacAtCleanup w:val="6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niel Schaupp">
    <w15:presenceInfo w15:providerId="Windows Live" w15:userId="522e1cd358a152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hyphenationZone w:val="425"/>
  <w:drawingGridHorizontalSpacing w:val="10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8B0"/>
    <w:rsid w:val="000069C7"/>
    <w:rsid w:val="0002246F"/>
    <w:rsid w:val="00045DCE"/>
    <w:rsid w:val="00083AE9"/>
    <w:rsid w:val="00087208"/>
    <w:rsid w:val="000A09FA"/>
    <w:rsid w:val="000C4AA0"/>
    <w:rsid w:val="000E402F"/>
    <w:rsid w:val="000E5B00"/>
    <w:rsid w:val="00102AED"/>
    <w:rsid w:val="00135028"/>
    <w:rsid w:val="00160806"/>
    <w:rsid w:val="00170537"/>
    <w:rsid w:val="00186B51"/>
    <w:rsid w:val="001915D1"/>
    <w:rsid w:val="001A767E"/>
    <w:rsid w:val="001D24BF"/>
    <w:rsid w:val="001D3F32"/>
    <w:rsid w:val="0023185D"/>
    <w:rsid w:val="00277079"/>
    <w:rsid w:val="00281E5C"/>
    <w:rsid w:val="002C7DDA"/>
    <w:rsid w:val="002E368C"/>
    <w:rsid w:val="002E5688"/>
    <w:rsid w:val="002F3661"/>
    <w:rsid w:val="0033445E"/>
    <w:rsid w:val="00334FAB"/>
    <w:rsid w:val="0034327A"/>
    <w:rsid w:val="00353826"/>
    <w:rsid w:val="00355CD5"/>
    <w:rsid w:val="003763CC"/>
    <w:rsid w:val="00395E12"/>
    <w:rsid w:val="003A46D4"/>
    <w:rsid w:val="003B28B0"/>
    <w:rsid w:val="003C32F9"/>
    <w:rsid w:val="003C481E"/>
    <w:rsid w:val="00442468"/>
    <w:rsid w:val="00442800"/>
    <w:rsid w:val="00445A43"/>
    <w:rsid w:val="004505D6"/>
    <w:rsid w:val="00460DA0"/>
    <w:rsid w:val="00475204"/>
    <w:rsid w:val="00484F9E"/>
    <w:rsid w:val="0050301F"/>
    <w:rsid w:val="00507F86"/>
    <w:rsid w:val="00524748"/>
    <w:rsid w:val="00541EDF"/>
    <w:rsid w:val="00557501"/>
    <w:rsid w:val="00557E34"/>
    <w:rsid w:val="00560543"/>
    <w:rsid w:val="00582919"/>
    <w:rsid w:val="005C1AA5"/>
    <w:rsid w:val="005C3597"/>
    <w:rsid w:val="005C4BD1"/>
    <w:rsid w:val="005D44CF"/>
    <w:rsid w:val="005F76C1"/>
    <w:rsid w:val="00647CF0"/>
    <w:rsid w:val="00667196"/>
    <w:rsid w:val="00670C9A"/>
    <w:rsid w:val="006764FB"/>
    <w:rsid w:val="006775A2"/>
    <w:rsid w:val="006E120E"/>
    <w:rsid w:val="006F4302"/>
    <w:rsid w:val="00700706"/>
    <w:rsid w:val="00723E6E"/>
    <w:rsid w:val="0072589E"/>
    <w:rsid w:val="007277ED"/>
    <w:rsid w:val="00791399"/>
    <w:rsid w:val="007A01C9"/>
    <w:rsid w:val="007D7594"/>
    <w:rsid w:val="00816DA7"/>
    <w:rsid w:val="00821C7B"/>
    <w:rsid w:val="0087678B"/>
    <w:rsid w:val="008B7B8C"/>
    <w:rsid w:val="008C6ABC"/>
    <w:rsid w:val="008D4495"/>
    <w:rsid w:val="008E0CC9"/>
    <w:rsid w:val="008E3E3D"/>
    <w:rsid w:val="0094219D"/>
    <w:rsid w:val="00962A73"/>
    <w:rsid w:val="009F31BB"/>
    <w:rsid w:val="00A21E2F"/>
    <w:rsid w:val="00A2418C"/>
    <w:rsid w:val="00A32904"/>
    <w:rsid w:val="00A32BAE"/>
    <w:rsid w:val="00A468CD"/>
    <w:rsid w:val="00A53601"/>
    <w:rsid w:val="00A5633F"/>
    <w:rsid w:val="00A74D5D"/>
    <w:rsid w:val="00A754CD"/>
    <w:rsid w:val="00A81002"/>
    <w:rsid w:val="00A94188"/>
    <w:rsid w:val="00AB68DF"/>
    <w:rsid w:val="00AC5EEC"/>
    <w:rsid w:val="00B14919"/>
    <w:rsid w:val="00B62BD5"/>
    <w:rsid w:val="00B6316F"/>
    <w:rsid w:val="00B714C0"/>
    <w:rsid w:val="00BB1690"/>
    <w:rsid w:val="00BD0B33"/>
    <w:rsid w:val="00BE3905"/>
    <w:rsid w:val="00BE7282"/>
    <w:rsid w:val="00BF6B0E"/>
    <w:rsid w:val="00C43FE4"/>
    <w:rsid w:val="00C46887"/>
    <w:rsid w:val="00C52497"/>
    <w:rsid w:val="00C6445D"/>
    <w:rsid w:val="00CC17AB"/>
    <w:rsid w:val="00CF29BD"/>
    <w:rsid w:val="00D0149A"/>
    <w:rsid w:val="00D139EA"/>
    <w:rsid w:val="00D20D9B"/>
    <w:rsid w:val="00D44CA8"/>
    <w:rsid w:val="00D47C11"/>
    <w:rsid w:val="00D66D11"/>
    <w:rsid w:val="00D84E8D"/>
    <w:rsid w:val="00D9686F"/>
    <w:rsid w:val="00DB66DF"/>
    <w:rsid w:val="00DC7B86"/>
    <w:rsid w:val="00DE20FE"/>
    <w:rsid w:val="00DE736D"/>
    <w:rsid w:val="00DE7506"/>
    <w:rsid w:val="00DF1220"/>
    <w:rsid w:val="00DF48D3"/>
    <w:rsid w:val="00E17C7D"/>
    <w:rsid w:val="00E313D1"/>
    <w:rsid w:val="00E5234A"/>
    <w:rsid w:val="00E66DDD"/>
    <w:rsid w:val="00E742C8"/>
    <w:rsid w:val="00E84314"/>
    <w:rsid w:val="00EA3EA6"/>
    <w:rsid w:val="00EA4C18"/>
    <w:rsid w:val="00EB4F3D"/>
    <w:rsid w:val="00EC0685"/>
    <w:rsid w:val="00EC5600"/>
    <w:rsid w:val="00EF662C"/>
    <w:rsid w:val="00F318EE"/>
    <w:rsid w:val="00F43DA8"/>
    <w:rsid w:val="00F571C7"/>
    <w:rsid w:val="00F87DC7"/>
    <w:rsid w:val="00FA08F4"/>
    <w:rsid w:val="00FA166C"/>
    <w:rsid w:val="00FB42C7"/>
    <w:rsid w:val="00FC574E"/>
    <w:rsid w:val="00FF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F41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venir Next" w:eastAsiaTheme="minorHAnsi" w:hAnsi="Avenir Next" w:cs="Helvetica"/>
        <w:bCs/>
        <w:color w:val="1C1C1C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714C0"/>
  </w:style>
  <w:style w:type="paragraph" w:styleId="berschrift1">
    <w:name w:val="heading 1"/>
    <w:basedOn w:val="Standard"/>
    <w:next w:val="Standard"/>
    <w:link w:val="berschrift1Zchn"/>
    <w:uiPriority w:val="9"/>
    <w:qFormat/>
    <w:rsid w:val="00355CD5"/>
    <w:pPr>
      <w:keepNext/>
      <w:keepLines/>
      <w:numPr>
        <w:numId w:val="1"/>
      </w:numPr>
      <w:spacing w:before="480" w:after="120"/>
      <w:outlineLvl w:val="0"/>
    </w:pPr>
    <w:rPr>
      <w:rFonts w:ascii="Arial" w:eastAsia="Times New Roman" w:hAnsi="Arial" w:cs="Times New Roman"/>
      <w:b/>
      <w:color w:val="365F91"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qFormat/>
    <w:rsid w:val="00355CD5"/>
    <w:pPr>
      <w:numPr>
        <w:ilvl w:val="1"/>
      </w:numPr>
      <w:outlineLvl w:val="1"/>
    </w:pPr>
  </w:style>
  <w:style w:type="paragraph" w:styleId="berschrift3">
    <w:name w:val="heading 3"/>
    <w:basedOn w:val="Standard"/>
    <w:next w:val="Standard"/>
    <w:link w:val="berschrift3Zchn"/>
    <w:qFormat/>
    <w:rsid w:val="00355CD5"/>
    <w:pPr>
      <w:keepNext/>
      <w:keepLines/>
      <w:numPr>
        <w:ilvl w:val="2"/>
        <w:numId w:val="1"/>
      </w:numPr>
      <w:spacing w:before="200"/>
      <w:jc w:val="both"/>
      <w:outlineLvl w:val="2"/>
    </w:pPr>
    <w:rPr>
      <w:rFonts w:ascii="Cambria" w:eastAsia="Times New Roman" w:hAnsi="Cambria" w:cs="Times New Roman"/>
      <w:b/>
      <w:color w:val="4F81BD"/>
      <w:sz w:val="24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55CD5"/>
    <w:pPr>
      <w:keepNext/>
      <w:keepLines/>
      <w:numPr>
        <w:ilvl w:val="3"/>
        <w:numId w:val="1"/>
      </w:numPr>
      <w:spacing w:before="200"/>
      <w:jc w:val="both"/>
      <w:outlineLvl w:val="3"/>
    </w:pPr>
    <w:rPr>
      <w:rFonts w:ascii="Cambria" w:eastAsia="Times New Roman" w:hAnsi="Cambria" w:cs="Times New Roman"/>
      <w:b/>
      <w:i/>
      <w:iCs/>
      <w:color w:val="4F81BD"/>
      <w:sz w:val="24"/>
      <w:szCs w:val="22"/>
    </w:rPr>
  </w:style>
  <w:style w:type="paragraph" w:styleId="berschrift6">
    <w:name w:val="heading 6"/>
    <w:basedOn w:val="Standard"/>
    <w:next w:val="Standard"/>
    <w:link w:val="berschrift6Zchn"/>
    <w:qFormat/>
    <w:rsid w:val="00355CD5"/>
    <w:pPr>
      <w:numPr>
        <w:ilvl w:val="5"/>
        <w:numId w:val="1"/>
      </w:numPr>
      <w:spacing w:before="240" w:after="60"/>
      <w:jc w:val="both"/>
      <w:outlineLvl w:val="5"/>
    </w:pPr>
    <w:rPr>
      <w:rFonts w:ascii="Times New Roman" w:eastAsia="Calibri" w:hAnsi="Times New Roman" w:cs="Times New Roman"/>
      <w:b/>
      <w:color w:val="auto"/>
      <w:sz w:val="22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355CD5"/>
    <w:pPr>
      <w:numPr>
        <w:ilvl w:val="6"/>
        <w:numId w:val="1"/>
      </w:numPr>
      <w:spacing w:before="240" w:after="60"/>
      <w:jc w:val="both"/>
      <w:outlineLvl w:val="6"/>
    </w:pPr>
    <w:rPr>
      <w:rFonts w:ascii="Times New Roman" w:eastAsia="Calibri" w:hAnsi="Times New Roman" w:cs="Times New Roman"/>
      <w:bCs w:val="0"/>
      <w:color w:val="auto"/>
      <w:sz w:val="24"/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355CD5"/>
    <w:pPr>
      <w:numPr>
        <w:ilvl w:val="7"/>
        <w:numId w:val="1"/>
      </w:numPr>
      <w:spacing w:before="240" w:after="60"/>
      <w:jc w:val="both"/>
      <w:outlineLvl w:val="7"/>
    </w:pPr>
    <w:rPr>
      <w:rFonts w:ascii="Times New Roman" w:eastAsia="Calibri" w:hAnsi="Times New Roman" w:cs="Times New Roman"/>
      <w:bCs w:val="0"/>
      <w:i/>
      <w:iCs/>
      <w:color w:val="auto"/>
      <w:sz w:val="24"/>
      <w:szCs w:val="24"/>
    </w:rPr>
  </w:style>
  <w:style w:type="paragraph" w:styleId="berschrift9">
    <w:name w:val="heading 9"/>
    <w:basedOn w:val="Standard"/>
    <w:next w:val="Standard"/>
    <w:link w:val="berschrift9Zchn"/>
    <w:qFormat/>
    <w:rsid w:val="00355CD5"/>
    <w:pPr>
      <w:numPr>
        <w:ilvl w:val="8"/>
        <w:numId w:val="1"/>
      </w:numPr>
      <w:spacing w:before="240" w:after="60"/>
      <w:jc w:val="both"/>
      <w:outlineLvl w:val="8"/>
    </w:pPr>
    <w:rPr>
      <w:rFonts w:ascii="Arial" w:eastAsia="Calibri" w:hAnsi="Arial" w:cs="Arial"/>
      <w:bCs w:val="0"/>
      <w:color w:val="auto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069C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069C7"/>
  </w:style>
  <w:style w:type="paragraph" w:styleId="Fuzeile">
    <w:name w:val="footer"/>
    <w:basedOn w:val="Standard"/>
    <w:link w:val="FuzeileZchn"/>
    <w:uiPriority w:val="99"/>
    <w:unhideWhenUsed/>
    <w:rsid w:val="000069C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069C7"/>
  </w:style>
  <w:style w:type="character" w:styleId="Seitenzahl">
    <w:name w:val="page number"/>
    <w:basedOn w:val="Absatz-Standardschriftart"/>
    <w:uiPriority w:val="99"/>
    <w:semiHidden/>
    <w:unhideWhenUsed/>
    <w:rsid w:val="000069C7"/>
  </w:style>
  <w:style w:type="paragraph" w:styleId="Listenabsatz">
    <w:name w:val="List Paragraph"/>
    <w:aliases w:val="Nummerierung,Listenabsatz1"/>
    <w:basedOn w:val="Standard"/>
    <w:link w:val="ListenabsatzZchn"/>
    <w:uiPriority w:val="34"/>
    <w:qFormat/>
    <w:rsid w:val="000E5B00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55CD5"/>
    <w:rPr>
      <w:rFonts w:ascii="Arial" w:eastAsia="Times New Roman" w:hAnsi="Arial" w:cs="Times New Roman"/>
      <w:b/>
      <w:color w:val="365F9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355CD5"/>
    <w:rPr>
      <w:rFonts w:ascii="Arial" w:eastAsia="Times New Roman" w:hAnsi="Arial" w:cs="Times New Roman"/>
      <w:b/>
      <w:color w:val="365F91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355CD5"/>
    <w:rPr>
      <w:rFonts w:ascii="Cambria" w:eastAsia="Times New Roman" w:hAnsi="Cambria" w:cs="Times New Roman"/>
      <w:b/>
      <w:color w:val="4F81BD"/>
      <w:sz w:val="24"/>
      <w:szCs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55CD5"/>
    <w:rPr>
      <w:rFonts w:ascii="Cambria" w:eastAsia="Times New Roman" w:hAnsi="Cambria" w:cs="Times New Roman"/>
      <w:b/>
      <w:i/>
      <w:iCs/>
      <w:color w:val="4F81BD"/>
      <w:sz w:val="24"/>
      <w:szCs w:val="22"/>
    </w:rPr>
  </w:style>
  <w:style w:type="character" w:customStyle="1" w:styleId="berschrift6Zchn">
    <w:name w:val="Überschrift 6 Zchn"/>
    <w:basedOn w:val="Absatz-Standardschriftart"/>
    <w:link w:val="berschrift6"/>
    <w:rsid w:val="00355CD5"/>
    <w:rPr>
      <w:rFonts w:ascii="Times New Roman" w:eastAsia="Calibri" w:hAnsi="Times New Roman" w:cs="Times New Roman"/>
      <w:b/>
      <w:color w:val="auto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rsid w:val="00355CD5"/>
    <w:rPr>
      <w:rFonts w:ascii="Times New Roman" w:eastAsia="Calibri" w:hAnsi="Times New Roman" w:cs="Times New Roman"/>
      <w:bCs w:val="0"/>
      <w:color w:val="auto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rsid w:val="00355CD5"/>
    <w:rPr>
      <w:rFonts w:ascii="Times New Roman" w:eastAsia="Calibri" w:hAnsi="Times New Roman" w:cs="Times New Roman"/>
      <w:bCs w:val="0"/>
      <w:i/>
      <w:iCs/>
      <w:color w:val="auto"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rsid w:val="00355CD5"/>
    <w:rPr>
      <w:rFonts w:ascii="Arial" w:eastAsia="Calibri" w:hAnsi="Arial" w:cs="Arial"/>
      <w:bCs w:val="0"/>
      <w:color w:val="auto"/>
      <w:sz w:val="22"/>
      <w:szCs w:val="22"/>
    </w:rPr>
  </w:style>
  <w:style w:type="character" w:customStyle="1" w:styleId="ListenabsatzZchn">
    <w:name w:val="Listenabsatz Zchn"/>
    <w:aliases w:val="Nummerierung Zchn,Listenabsatz1 Zchn"/>
    <w:basedOn w:val="Absatz-Standardschriftart"/>
    <w:link w:val="Listenabsatz"/>
    <w:uiPriority w:val="34"/>
    <w:rsid w:val="00355CD5"/>
  </w:style>
  <w:style w:type="paragraph" w:customStyle="1" w:styleId="Vertragsnummerierung">
    <w:name w:val="Vertragsnummerierung"/>
    <w:basedOn w:val="Listenabsatz"/>
    <w:rsid w:val="00355CD5"/>
    <w:pPr>
      <w:numPr>
        <w:numId w:val="2"/>
      </w:numPr>
      <w:tabs>
        <w:tab w:val="left" w:pos="357"/>
      </w:tabs>
      <w:spacing w:before="40" w:after="80" w:line="264" w:lineRule="auto"/>
      <w:jc w:val="both"/>
    </w:pPr>
    <w:rPr>
      <w:rFonts w:ascii="Arial" w:eastAsia="Times New Roman" w:hAnsi="Arial" w:cs="Times New Roman"/>
      <w:bCs w:val="0"/>
      <w:color w:val="auto"/>
      <w:sz w:val="24"/>
    </w:rPr>
  </w:style>
  <w:style w:type="paragraph" w:customStyle="1" w:styleId="Vertragstext">
    <w:name w:val="Vertragstext"/>
    <w:basedOn w:val="Standard"/>
    <w:next w:val="Standard"/>
    <w:rsid w:val="00355CD5"/>
    <w:pPr>
      <w:spacing w:after="40" w:line="264" w:lineRule="auto"/>
      <w:ind w:left="357"/>
      <w:jc w:val="both"/>
    </w:pPr>
    <w:rPr>
      <w:rFonts w:ascii="Arial" w:eastAsia="Times New Roman" w:hAnsi="Arial" w:cs="Times New Roman"/>
      <w:bCs w:val="0"/>
      <w:color w:val="auto"/>
      <w:sz w:val="24"/>
    </w:rPr>
  </w:style>
  <w:style w:type="character" w:styleId="Kommentarzeichen">
    <w:name w:val="annotation reference"/>
    <w:uiPriority w:val="99"/>
    <w:semiHidden/>
    <w:unhideWhenUsed/>
    <w:rsid w:val="00355CD5"/>
    <w:rPr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unhideWhenUsed/>
    <w:rsid w:val="00355CD5"/>
    <w:pPr>
      <w:jc w:val="both"/>
    </w:pPr>
    <w:rPr>
      <w:rFonts w:ascii="Arial" w:eastAsia="Calibri" w:hAnsi="Arial" w:cs="Times New Roman"/>
      <w:bCs w:val="0"/>
      <w:color w:val="auto"/>
      <w:sz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55CD5"/>
    <w:rPr>
      <w:rFonts w:ascii="Arial" w:eastAsia="Calibri" w:hAnsi="Arial" w:cs="Times New Roman"/>
      <w:bCs w:val="0"/>
      <w:color w:val="auto"/>
      <w:sz w:val="18"/>
    </w:rPr>
  </w:style>
  <w:style w:type="character" w:styleId="Funotenzeichen">
    <w:name w:val="footnote reference"/>
    <w:uiPriority w:val="99"/>
    <w:semiHidden/>
    <w:unhideWhenUsed/>
    <w:rsid w:val="00355CD5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4505D6"/>
    <w:rPr>
      <w:color w:val="0563C1" w:themeColor="hyperlink"/>
      <w:u w:val="single"/>
    </w:rPr>
  </w:style>
  <w:style w:type="table" w:styleId="Tabellenraster">
    <w:name w:val="Table Grid"/>
    <w:basedOn w:val="NormaleTabelle"/>
    <w:uiPriority w:val="59"/>
    <w:rsid w:val="00450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0">
    <w:name w:val="A1[]"/>
    <w:basedOn w:val="Standard"/>
    <w:link w:val="A1Zchn"/>
    <w:qFormat/>
    <w:rsid w:val="00EC0685"/>
    <w:pPr>
      <w:spacing w:line="360" w:lineRule="auto"/>
      <w:ind w:left="281" w:hanging="281"/>
    </w:pPr>
    <w:rPr>
      <w:rFonts w:ascii="Arial" w:eastAsia="TheSansOffice" w:hAnsi="Arial" w:cs="Arial"/>
      <w:bCs w:val="0"/>
      <w:color w:val="auto"/>
      <w:kern w:val="10"/>
      <w:sz w:val="16"/>
      <w:szCs w:val="16"/>
      <w:lang w:eastAsia="de-DE"/>
    </w:rPr>
  </w:style>
  <w:style w:type="character" w:customStyle="1" w:styleId="A1Zchn">
    <w:name w:val="A1[] Zchn"/>
    <w:basedOn w:val="Absatz-Standardschriftart"/>
    <w:link w:val="A10"/>
    <w:rsid w:val="00EC0685"/>
    <w:rPr>
      <w:rFonts w:ascii="Arial" w:eastAsia="TheSansOffice" w:hAnsi="Arial" w:cs="Arial"/>
      <w:bCs w:val="0"/>
      <w:color w:val="auto"/>
      <w:kern w:val="10"/>
      <w:sz w:val="16"/>
      <w:szCs w:val="16"/>
      <w:lang w:eastAsia="de-DE"/>
    </w:rPr>
  </w:style>
  <w:style w:type="character" w:styleId="Fett">
    <w:name w:val="Strong"/>
    <w:basedOn w:val="Absatz-Standardschriftart"/>
    <w:uiPriority w:val="22"/>
    <w:qFormat/>
    <w:rsid w:val="00A74D5D"/>
    <w:rPr>
      <w:b/>
      <w:bCs w:val="0"/>
    </w:rPr>
  </w:style>
  <w:style w:type="paragraph" w:customStyle="1" w:styleId="A1">
    <w:name w:val="A1"/>
    <w:basedOn w:val="Standard"/>
    <w:link w:val="A1Zchn0"/>
    <w:qFormat/>
    <w:rsid w:val="00DE20FE"/>
    <w:pPr>
      <w:numPr>
        <w:numId w:val="5"/>
      </w:numPr>
      <w:spacing w:line="360" w:lineRule="auto"/>
    </w:pPr>
    <w:rPr>
      <w:rFonts w:ascii="Arial" w:eastAsia="TheSansOffice" w:hAnsi="Arial" w:cs="Arial"/>
      <w:bCs w:val="0"/>
      <w:color w:val="auto"/>
      <w:kern w:val="10"/>
      <w:lang w:eastAsia="de-DE"/>
    </w:rPr>
  </w:style>
  <w:style w:type="character" w:customStyle="1" w:styleId="A1Zchn0">
    <w:name w:val="A1 Zchn"/>
    <w:basedOn w:val="Absatz-Standardschriftart"/>
    <w:link w:val="A1"/>
    <w:rsid w:val="00DE20FE"/>
    <w:rPr>
      <w:rFonts w:ascii="Arial" w:eastAsia="TheSansOffice" w:hAnsi="Arial" w:cs="Arial"/>
      <w:bCs w:val="0"/>
      <w:color w:val="auto"/>
      <w:kern w:val="10"/>
      <w:lang w:eastAsia="de-DE"/>
    </w:rPr>
  </w:style>
  <w:style w:type="numbering" w:customStyle="1" w:styleId="DAVlfnumeric">
    <w:name w:val="DAV_lf_numeric"/>
    <w:uiPriority w:val="98"/>
    <w:rsid w:val="000A09FA"/>
    <w:pPr>
      <w:numPr>
        <w:numId w:val="10"/>
      </w:numPr>
    </w:pPr>
  </w:style>
  <w:style w:type="paragraph" w:customStyle="1" w:styleId="DAVLISTE1num">
    <w:name w:val="DAV_LISTE_1_num"/>
    <w:basedOn w:val="Standard"/>
    <w:uiPriority w:val="34"/>
    <w:rsid w:val="000A09FA"/>
    <w:pPr>
      <w:numPr>
        <w:numId w:val="10"/>
      </w:numPr>
      <w:spacing w:before="120" w:after="120" w:line="240" w:lineRule="atLeast"/>
    </w:pPr>
    <w:rPr>
      <w:rFonts w:ascii="Calibri" w:eastAsia="MS Gothic" w:hAnsi="Calibri" w:cstheme="minorBidi"/>
      <w:bCs w:val="0"/>
      <w:color w:val="auto"/>
      <w:sz w:val="22"/>
      <w:szCs w:val="22"/>
      <w:lang w:eastAsia="de-DE"/>
    </w:rPr>
  </w:style>
  <w:style w:type="paragraph" w:customStyle="1" w:styleId="DAVLISTE2num">
    <w:name w:val="DAV_LISTE_2_num"/>
    <w:basedOn w:val="DAVLISTE1num"/>
    <w:uiPriority w:val="35"/>
    <w:rsid w:val="000A09FA"/>
    <w:pPr>
      <w:numPr>
        <w:ilvl w:val="1"/>
      </w:numPr>
    </w:pPr>
  </w:style>
  <w:style w:type="paragraph" w:customStyle="1" w:styleId="AUDlist03numeric">
    <w:name w:val="AUD_list_03_numeric"/>
    <w:basedOn w:val="DAVLISTE2num"/>
    <w:uiPriority w:val="36"/>
    <w:rsid w:val="000A09FA"/>
    <w:pPr>
      <w:numPr>
        <w:ilvl w:val="2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4748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4748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venir Next" w:eastAsiaTheme="minorHAnsi" w:hAnsi="Avenir Next" w:cs="Helvetica"/>
        <w:bCs/>
        <w:color w:val="1C1C1C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714C0"/>
  </w:style>
  <w:style w:type="paragraph" w:styleId="berschrift1">
    <w:name w:val="heading 1"/>
    <w:basedOn w:val="Standard"/>
    <w:next w:val="Standard"/>
    <w:link w:val="berschrift1Zchn"/>
    <w:uiPriority w:val="9"/>
    <w:qFormat/>
    <w:rsid w:val="00355CD5"/>
    <w:pPr>
      <w:keepNext/>
      <w:keepLines/>
      <w:numPr>
        <w:numId w:val="1"/>
      </w:numPr>
      <w:spacing w:before="480" w:after="120"/>
      <w:outlineLvl w:val="0"/>
    </w:pPr>
    <w:rPr>
      <w:rFonts w:ascii="Arial" w:eastAsia="Times New Roman" w:hAnsi="Arial" w:cs="Times New Roman"/>
      <w:b/>
      <w:color w:val="365F91"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qFormat/>
    <w:rsid w:val="00355CD5"/>
    <w:pPr>
      <w:numPr>
        <w:ilvl w:val="1"/>
      </w:numPr>
      <w:outlineLvl w:val="1"/>
    </w:pPr>
  </w:style>
  <w:style w:type="paragraph" w:styleId="berschrift3">
    <w:name w:val="heading 3"/>
    <w:basedOn w:val="Standard"/>
    <w:next w:val="Standard"/>
    <w:link w:val="berschrift3Zchn"/>
    <w:qFormat/>
    <w:rsid w:val="00355CD5"/>
    <w:pPr>
      <w:keepNext/>
      <w:keepLines/>
      <w:numPr>
        <w:ilvl w:val="2"/>
        <w:numId w:val="1"/>
      </w:numPr>
      <w:spacing w:before="200"/>
      <w:jc w:val="both"/>
      <w:outlineLvl w:val="2"/>
    </w:pPr>
    <w:rPr>
      <w:rFonts w:ascii="Cambria" w:eastAsia="Times New Roman" w:hAnsi="Cambria" w:cs="Times New Roman"/>
      <w:b/>
      <w:color w:val="4F81BD"/>
      <w:sz w:val="24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355CD5"/>
    <w:pPr>
      <w:keepNext/>
      <w:keepLines/>
      <w:numPr>
        <w:ilvl w:val="3"/>
        <w:numId w:val="1"/>
      </w:numPr>
      <w:spacing w:before="200"/>
      <w:jc w:val="both"/>
      <w:outlineLvl w:val="3"/>
    </w:pPr>
    <w:rPr>
      <w:rFonts w:ascii="Cambria" w:eastAsia="Times New Roman" w:hAnsi="Cambria" w:cs="Times New Roman"/>
      <w:b/>
      <w:i/>
      <w:iCs/>
      <w:color w:val="4F81BD"/>
      <w:sz w:val="24"/>
      <w:szCs w:val="22"/>
    </w:rPr>
  </w:style>
  <w:style w:type="paragraph" w:styleId="berschrift6">
    <w:name w:val="heading 6"/>
    <w:basedOn w:val="Standard"/>
    <w:next w:val="Standard"/>
    <w:link w:val="berschrift6Zchn"/>
    <w:qFormat/>
    <w:rsid w:val="00355CD5"/>
    <w:pPr>
      <w:numPr>
        <w:ilvl w:val="5"/>
        <w:numId w:val="1"/>
      </w:numPr>
      <w:spacing w:before="240" w:after="60"/>
      <w:jc w:val="both"/>
      <w:outlineLvl w:val="5"/>
    </w:pPr>
    <w:rPr>
      <w:rFonts w:ascii="Times New Roman" w:eastAsia="Calibri" w:hAnsi="Times New Roman" w:cs="Times New Roman"/>
      <w:b/>
      <w:color w:val="auto"/>
      <w:sz w:val="22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355CD5"/>
    <w:pPr>
      <w:numPr>
        <w:ilvl w:val="6"/>
        <w:numId w:val="1"/>
      </w:numPr>
      <w:spacing w:before="240" w:after="60"/>
      <w:jc w:val="both"/>
      <w:outlineLvl w:val="6"/>
    </w:pPr>
    <w:rPr>
      <w:rFonts w:ascii="Times New Roman" w:eastAsia="Calibri" w:hAnsi="Times New Roman" w:cs="Times New Roman"/>
      <w:bCs w:val="0"/>
      <w:color w:val="auto"/>
      <w:sz w:val="24"/>
      <w:szCs w:val="24"/>
    </w:rPr>
  </w:style>
  <w:style w:type="paragraph" w:styleId="berschrift8">
    <w:name w:val="heading 8"/>
    <w:basedOn w:val="Standard"/>
    <w:next w:val="Standard"/>
    <w:link w:val="berschrift8Zchn"/>
    <w:qFormat/>
    <w:rsid w:val="00355CD5"/>
    <w:pPr>
      <w:numPr>
        <w:ilvl w:val="7"/>
        <w:numId w:val="1"/>
      </w:numPr>
      <w:spacing w:before="240" w:after="60"/>
      <w:jc w:val="both"/>
      <w:outlineLvl w:val="7"/>
    </w:pPr>
    <w:rPr>
      <w:rFonts w:ascii="Times New Roman" w:eastAsia="Calibri" w:hAnsi="Times New Roman" w:cs="Times New Roman"/>
      <w:bCs w:val="0"/>
      <w:i/>
      <w:iCs/>
      <w:color w:val="auto"/>
      <w:sz w:val="24"/>
      <w:szCs w:val="24"/>
    </w:rPr>
  </w:style>
  <w:style w:type="paragraph" w:styleId="berschrift9">
    <w:name w:val="heading 9"/>
    <w:basedOn w:val="Standard"/>
    <w:next w:val="Standard"/>
    <w:link w:val="berschrift9Zchn"/>
    <w:qFormat/>
    <w:rsid w:val="00355CD5"/>
    <w:pPr>
      <w:numPr>
        <w:ilvl w:val="8"/>
        <w:numId w:val="1"/>
      </w:numPr>
      <w:spacing w:before="240" w:after="60"/>
      <w:jc w:val="both"/>
      <w:outlineLvl w:val="8"/>
    </w:pPr>
    <w:rPr>
      <w:rFonts w:ascii="Arial" w:eastAsia="Calibri" w:hAnsi="Arial" w:cs="Arial"/>
      <w:bCs w:val="0"/>
      <w:color w:val="auto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069C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069C7"/>
  </w:style>
  <w:style w:type="paragraph" w:styleId="Fuzeile">
    <w:name w:val="footer"/>
    <w:basedOn w:val="Standard"/>
    <w:link w:val="FuzeileZchn"/>
    <w:uiPriority w:val="99"/>
    <w:unhideWhenUsed/>
    <w:rsid w:val="000069C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069C7"/>
  </w:style>
  <w:style w:type="character" w:styleId="Seitenzahl">
    <w:name w:val="page number"/>
    <w:basedOn w:val="Absatz-Standardschriftart"/>
    <w:uiPriority w:val="99"/>
    <w:semiHidden/>
    <w:unhideWhenUsed/>
    <w:rsid w:val="000069C7"/>
  </w:style>
  <w:style w:type="paragraph" w:styleId="Listenabsatz">
    <w:name w:val="List Paragraph"/>
    <w:aliases w:val="Nummerierung,Listenabsatz1"/>
    <w:basedOn w:val="Standard"/>
    <w:link w:val="ListenabsatzZchn"/>
    <w:uiPriority w:val="34"/>
    <w:qFormat/>
    <w:rsid w:val="000E5B00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55CD5"/>
    <w:rPr>
      <w:rFonts w:ascii="Arial" w:eastAsia="Times New Roman" w:hAnsi="Arial" w:cs="Times New Roman"/>
      <w:b/>
      <w:color w:val="365F9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rsid w:val="00355CD5"/>
    <w:rPr>
      <w:rFonts w:ascii="Arial" w:eastAsia="Times New Roman" w:hAnsi="Arial" w:cs="Times New Roman"/>
      <w:b/>
      <w:color w:val="365F91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355CD5"/>
    <w:rPr>
      <w:rFonts w:ascii="Cambria" w:eastAsia="Times New Roman" w:hAnsi="Cambria" w:cs="Times New Roman"/>
      <w:b/>
      <w:color w:val="4F81BD"/>
      <w:sz w:val="24"/>
      <w:szCs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55CD5"/>
    <w:rPr>
      <w:rFonts w:ascii="Cambria" w:eastAsia="Times New Roman" w:hAnsi="Cambria" w:cs="Times New Roman"/>
      <w:b/>
      <w:i/>
      <w:iCs/>
      <w:color w:val="4F81BD"/>
      <w:sz w:val="24"/>
      <w:szCs w:val="22"/>
    </w:rPr>
  </w:style>
  <w:style w:type="character" w:customStyle="1" w:styleId="berschrift6Zchn">
    <w:name w:val="Überschrift 6 Zchn"/>
    <w:basedOn w:val="Absatz-Standardschriftart"/>
    <w:link w:val="berschrift6"/>
    <w:rsid w:val="00355CD5"/>
    <w:rPr>
      <w:rFonts w:ascii="Times New Roman" w:eastAsia="Calibri" w:hAnsi="Times New Roman" w:cs="Times New Roman"/>
      <w:b/>
      <w:color w:val="auto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rsid w:val="00355CD5"/>
    <w:rPr>
      <w:rFonts w:ascii="Times New Roman" w:eastAsia="Calibri" w:hAnsi="Times New Roman" w:cs="Times New Roman"/>
      <w:bCs w:val="0"/>
      <w:color w:val="auto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rsid w:val="00355CD5"/>
    <w:rPr>
      <w:rFonts w:ascii="Times New Roman" w:eastAsia="Calibri" w:hAnsi="Times New Roman" w:cs="Times New Roman"/>
      <w:bCs w:val="0"/>
      <w:i/>
      <w:iCs/>
      <w:color w:val="auto"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rsid w:val="00355CD5"/>
    <w:rPr>
      <w:rFonts w:ascii="Arial" w:eastAsia="Calibri" w:hAnsi="Arial" w:cs="Arial"/>
      <w:bCs w:val="0"/>
      <w:color w:val="auto"/>
      <w:sz w:val="22"/>
      <w:szCs w:val="22"/>
    </w:rPr>
  </w:style>
  <w:style w:type="character" w:customStyle="1" w:styleId="ListenabsatzZchn">
    <w:name w:val="Listenabsatz Zchn"/>
    <w:aliases w:val="Nummerierung Zchn,Listenabsatz1 Zchn"/>
    <w:basedOn w:val="Absatz-Standardschriftart"/>
    <w:link w:val="Listenabsatz"/>
    <w:uiPriority w:val="34"/>
    <w:rsid w:val="00355CD5"/>
  </w:style>
  <w:style w:type="paragraph" w:customStyle="1" w:styleId="Vertragsnummerierung">
    <w:name w:val="Vertragsnummerierung"/>
    <w:basedOn w:val="Listenabsatz"/>
    <w:rsid w:val="00355CD5"/>
    <w:pPr>
      <w:numPr>
        <w:numId w:val="2"/>
      </w:numPr>
      <w:tabs>
        <w:tab w:val="left" w:pos="357"/>
      </w:tabs>
      <w:spacing w:before="40" w:after="80" w:line="264" w:lineRule="auto"/>
      <w:jc w:val="both"/>
    </w:pPr>
    <w:rPr>
      <w:rFonts w:ascii="Arial" w:eastAsia="Times New Roman" w:hAnsi="Arial" w:cs="Times New Roman"/>
      <w:bCs w:val="0"/>
      <w:color w:val="auto"/>
      <w:sz w:val="24"/>
    </w:rPr>
  </w:style>
  <w:style w:type="paragraph" w:customStyle="1" w:styleId="Vertragstext">
    <w:name w:val="Vertragstext"/>
    <w:basedOn w:val="Standard"/>
    <w:next w:val="Standard"/>
    <w:rsid w:val="00355CD5"/>
    <w:pPr>
      <w:spacing w:after="40" w:line="264" w:lineRule="auto"/>
      <w:ind w:left="357"/>
      <w:jc w:val="both"/>
    </w:pPr>
    <w:rPr>
      <w:rFonts w:ascii="Arial" w:eastAsia="Times New Roman" w:hAnsi="Arial" w:cs="Times New Roman"/>
      <w:bCs w:val="0"/>
      <w:color w:val="auto"/>
      <w:sz w:val="24"/>
    </w:rPr>
  </w:style>
  <w:style w:type="character" w:styleId="Kommentarzeichen">
    <w:name w:val="annotation reference"/>
    <w:uiPriority w:val="99"/>
    <w:semiHidden/>
    <w:unhideWhenUsed/>
    <w:rsid w:val="00355CD5"/>
    <w:rPr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unhideWhenUsed/>
    <w:rsid w:val="00355CD5"/>
    <w:pPr>
      <w:jc w:val="both"/>
    </w:pPr>
    <w:rPr>
      <w:rFonts w:ascii="Arial" w:eastAsia="Calibri" w:hAnsi="Arial" w:cs="Times New Roman"/>
      <w:bCs w:val="0"/>
      <w:color w:val="auto"/>
      <w:sz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355CD5"/>
    <w:rPr>
      <w:rFonts w:ascii="Arial" w:eastAsia="Calibri" w:hAnsi="Arial" w:cs="Times New Roman"/>
      <w:bCs w:val="0"/>
      <w:color w:val="auto"/>
      <w:sz w:val="18"/>
    </w:rPr>
  </w:style>
  <w:style w:type="character" w:styleId="Funotenzeichen">
    <w:name w:val="footnote reference"/>
    <w:uiPriority w:val="99"/>
    <w:semiHidden/>
    <w:unhideWhenUsed/>
    <w:rsid w:val="00355CD5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4505D6"/>
    <w:rPr>
      <w:color w:val="0563C1" w:themeColor="hyperlink"/>
      <w:u w:val="single"/>
    </w:rPr>
  </w:style>
  <w:style w:type="table" w:styleId="Tabellenraster">
    <w:name w:val="Table Grid"/>
    <w:basedOn w:val="NormaleTabelle"/>
    <w:uiPriority w:val="59"/>
    <w:rsid w:val="00450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0">
    <w:name w:val="A1[]"/>
    <w:basedOn w:val="Standard"/>
    <w:link w:val="A1Zchn"/>
    <w:qFormat/>
    <w:rsid w:val="00EC0685"/>
    <w:pPr>
      <w:spacing w:line="360" w:lineRule="auto"/>
      <w:ind w:left="281" w:hanging="281"/>
    </w:pPr>
    <w:rPr>
      <w:rFonts w:ascii="Arial" w:eastAsia="TheSansOffice" w:hAnsi="Arial" w:cs="Arial"/>
      <w:bCs w:val="0"/>
      <w:color w:val="auto"/>
      <w:kern w:val="10"/>
      <w:sz w:val="16"/>
      <w:szCs w:val="16"/>
      <w:lang w:eastAsia="de-DE"/>
    </w:rPr>
  </w:style>
  <w:style w:type="character" w:customStyle="1" w:styleId="A1Zchn">
    <w:name w:val="A1[] Zchn"/>
    <w:basedOn w:val="Absatz-Standardschriftart"/>
    <w:link w:val="A10"/>
    <w:rsid w:val="00EC0685"/>
    <w:rPr>
      <w:rFonts w:ascii="Arial" w:eastAsia="TheSansOffice" w:hAnsi="Arial" w:cs="Arial"/>
      <w:bCs w:val="0"/>
      <w:color w:val="auto"/>
      <w:kern w:val="10"/>
      <w:sz w:val="16"/>
      <w:szCs w:val="16"/>
      <w:lang w:eastAsia="de-DE"/>
    </w:rPr>
  </w:style>
  <w:style w:type="character" w:styleId="Fett">
    <w:name w:val="Strong"/>
    <w:basedOn w:val="Absatz-Standardschriftart"/>
    <w:uiPriority w:val="22"/>
    <w:qFormat/>
    <w:rsid w:val="00A74D5D"/>
    <w:rPr>
      <w:b/>
      <w:bCs w:val="0"/>
    </w:rPr>
  </w:style>
  <w:style w:type="paragraph" w:customStyle="1" w:styleId="A1">
    <w:name w:val="A1"/>
    <w:basedOn w:val="Standard"/>
    <w:link w:val="A1Zchn0"/>
    <w:qFormat/>
    <w:rsid w:val="00DE20FE"/>
    <w:pPr>
      <w:numPr>
        <w:numId w:val="5"/>
      </w:numPr>
      <w:spacing w:line="360" w:lineRule="auto"/>
    </w:pPr>
    <w:rPr>
      <w:rFonts w:ascii="Arial" w:eastAsia="TheSansOffice" w:hAnsi="Arial" w:cs="Arial"/>
      <w:bCs w:val="0"/>
      <w:color w:val="auto"/>
      <w:kern w:val="10"/>
      <w:lang w:eastAsia="de-DE"/>
    </w:rPr>
  </w:style>
  <w:style w:type="character" w:customStyle="1" w:styleId="A1Zchn0">
    <w:name w:val="A1 Zchn"/>
    <w:basedOn w:val="Absatz-Standardschriftart"/>
    <w:link w:val="A1"/>
    <w:rsid w:val="00DE20FE"/>
    <w:rPr>
      <w:rFonts w:ascii="Arial" w:eastAsia="TheSansOffice" w:hAnsi="Arial" w:cs="Arial"/>
      <w:bCs w:val="0"/>
      <w:color w:val="auto"/>
      <w:kern w:val="10"/>
      <w:lang w:eastAsia="de-DE"/>
    </w:rPr>
  </w:style>
  <w:style w:type="numbering" w:customStyle="1" w:styleId="DAVlfnumeric">
    <w:name w:val="DAV_lf_numeric"/>
    <w:uiPriority w:val="98"/>
    <w:rsid w:val="000A09FA"/>
    <w:pPr>
      <w:numPr>
        <w:numId w:val="10"/>
      </w:numPr>
    </w:pPr>
  </w:style>
  <w:style w:type="paragraph" w:customStyle="1" w:styleId="DAVLISTE1num">
    <w:name w:val="DAV_LISTE_1_num"/>
    <w:basedOn w:val="Standard"/>
    <w:uiPriority w:val="34"/>
    <w:rsid w:val="000A09FA"/>
    <w:pPr>
      <w:numPr>
        <w:numId w:val="10"/>
      </w:numPr>
      <w:spacing w:before="120" w:after="120" w:line="240" w:lineRule="atLeast"/>
    </w:pPr>
    <w:rPr>
      <w:rFonts w:ascii="Calibri" w:eastAsia="MS Gothic" w:hAnsi="Calibri" w:cstheme="minorBidi"/>
      <w:bCs w:val="0"/>
      <w:color w:val="auto"/>
      <w:sz w:val="22"/>
      <w:szCs w:val="22"/>
      <w:lang w:eastAsia="de-DE"/>
    </w:rPr>
  </w:style>
  <w:style w:type="paragraph" w:customStyle="1" w:styleId="DAVLISTE2num">
    <w:name w:val="DAV_LISTE_2_num"/>
    <w:basedOn w:val="DAVLISTE1num"/>
    <w:uiPriority w:val="35"/>
    <w:rsid w:val="000A09FA"/>
    <w:pPr>
      <w:numPr>
        <w:ilvl w:val="1"/>
      </w:numPr>
    </w:pPr>
  </w:style>
  <w:style w:type="paragraph" w:customStyle="1" w:styleId="AUDlist03numeric">
    <w:name w:val="AUD_list_03_numeric"/>
    <w:basedOn w:val="DAVLISTE2num"/>
    <w:uiPriority w:val="36"/>
    <w:rsid w:val="000A09FA"/>
    <w:pPr>
      <w:numPr>
        <w:ilvl w:val="2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4748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474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1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C41F2-0856-471F-86CB-E0CE9F5B8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1001</Words>
  <Characters>6310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KV Hamburg</Company>
  <LinksUpToDate>false</LinksUpToDate>
  <CharactersWithSpaces>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Office-Anwender</dc:creator>
  <cp:lastModifiedBy>Niggeschmidt</cp:lastModifiedBy>
  <cp:revision>8</cp:revision>
  <cp:lastPrinted>2018-04-13T09:06:00Z</cp:lastPrinted>
  <dcterms:created xsi:type="dcterms:W3CDTF">2018-04-11T08:04:00Z</dcterms:created>
  <dcterms:modified xsi:type="dcterms:W3CDTF">2018-04-13T09:16:00Z</dcterms:modified>
</cp:coreProperties>
</file>